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F38" w:rsidRDefault="00D819E7" w:rsidP="00992F38">
      <w:pPr>
        <w:ind w:left="2124" w:firstLine="708"/>
        <w:rPr>
          <w:b/>
          <w:sz w:val="28"/>
        </w:rPr>
      </w:pPr>
      <w:r>
        <w:rPr>
          <w:b/>
          <w:sz w:val="28"/>
        </w:rPr>
        <w:t>ФБГОУ ВПО СибГУТИ</w:t>
      </w: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Default="00992F38" w:rsidP="00992F38">
      <w:pPr>
        <w:jc w:val="center"/>
        <w:rPr>
          <w:b/>
          <w:sz w:val="28"/>
        </w:rPr>
      </w:pPr>
    </w:p>
    <w:p w:rsidR="00992F38" w:rsidRPr="00270249" w:rsidRDefault="00992F38" w:rsidP="00992F38">
      <w:pPr>
        <w:jc w:val="center"/>
        <w:rPr>
          <w:b/>
          <w:sz w:val="28"/>
        </w:rPr>
      </w:pPr>
      <w:r w:rsidRPr="00270249">
        <w:rPr>
          <w:b/>
          <w:sz w:val="28"/>
        </w:rPr>
        <w:t>ОТЧЕТ</w:t>
      </w:r>
    </w:p>
    <w:p w:rsidR="00992F38" w:rsidRPr="00606FCC" w:rsidRDefault="00992F38" w:rsidP="00992F38">
      <w:pPr>
        <w:jc w:val="center"/>
        <w:rPr>
          <w:b/>
          <w:sz w:val="28"/>
        </w:rPr>
      </w:pPr>
      <w:r w:rsidRPr="00A2690A">
        <w:rPr>
          <w:b/>
          <w:sz w:val="28"/>
        </w:rPr>
        <w:t xml:space="preserve">по лабораторной работе </w:t>
      </w:r>
      <w:r w:rsidR="00606FCC">
        <w:rPr>
          <w:b/>
          <w:sz w:val="28"/>
        </w:rPr>
        <w:t>№</w:t>
      </w:r>
      <w:r w:rsidR="00606FCC" w:rsidRPr="00606FCC">
        <w:rPr>
          <w:b/>
          <w:sz w:val="28"/>
        </w:rPr>
        <w:t>2</w:t>
      </w:r>
    </w:p>
    <w:p w:rsidR="00992F38" w:rsidRPr="00A2690A" w:rsidRDefault="00992F38" w:rsidP="00992F38">
      <w:pPr>
        <w:jc w:val="center"/>
        <w:rPr>
          <w:b/>
          <w:sz w:val="28"/>
        </w:rPr>
      </w:pPr>
      <w:r w:rsidRPr="00A2690A">
        <w:rPr>
          <w:b/>
          <w:sz w:val="28"/>
        </w:rPr>
        <w:t>«</w:t>
      </w:r>
      <w:r w:rsidR="00606FCC">
        <w:rPr>
          <w:b/>
          <w:sz w:val="28"/>
        </w:rPr>
        <w:t>Определение электродвижущей силы источника тока компенсационным методом</w:t>
      </w:r>
      <w:r w:rsidRPr="00A2690A">
        <w:rPr>
          <w:b/>
          <w:sz w:val="28"/>
        </w:rPr>
        <w:t>»</w:t>
      </w:r>
    </w:p>
    <w:p w:rsidR="00992F38" w:rsidRDefault="00992F38" w:rsidP="00992F38">
      <w:pPr>
        <w:rPr>
          <w:sz w:val="28"/>
        </w:rPr>
      </w:pPr>
    </w:p>
    <w:p w:rsidR="00992F38" w:rsidRDefault="00992F38" w:rsidP="00992F38">
      <w:pPr>
        <w:ind w:left="5664"/>
        <w:rPr>
          <w:sz w:val="28"/>
        </w:rPr>
      </w:pPr>
      <w:r>
        <w:rPr>
          <w:sz w:val="28"/>
        </w:rPr>
        <w:t xml:space="preserve">Выполнил: </w:t>
      </w:r>
    </w:p>
    <w:p w:rsidR="00992F38" w:rsidRDefault="00992F38" w:rsidP="00992F38">
      <w:pPr>
        <w:ind w:left="5664"/>
        <w:rPr>
          <w:sz w:val="28"/>
        </w:rPr>
      </w:pPr>
      <w:r>
        <w:rPr>
          <w:sz w:val="28"/>
        </w:rPr>
        <w:t>Проверил: Ягодин Д.А.</w:t>
      </w: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ind w:left="5664"/>
        <w:rPr>
          <w:sz w:val="28"/>
        </w:rPr>
      </w:pPr>
    </w:p>
    <w:p w:rsidR="00992F38" w:rsidRDefault="00992F38" w:rsidP="00992F38">
      <w:pPr>
        <w:jc w:val="both"/>
        <w:rPr>
          <w:sz w:val="28"/>
        </w:rPr>
      </w:pPr>
    </w:p>
    <w:p w:rsidR="00992F38" w:rsidRPr="007F626E" w:rsidRDefault="00992F38" w:rsidP="00992F38">
      <w:pPr>
        <w:ind w:left="2832"/>
        <w:jc w:val="both"/>
        <w:rPr>
          <w:sz w:val="28"/>
        </w:rPr>
      </w:pPr>
      <w:r>
        <w:rPr>
          <w:sz w:val="28"/>
        </w:rPr>
        <w:t>Екатеринбург, 2012</w:t>
      </w:r>
    </w:p>
    <w:p w:rsidR="00992F38" w:rsidRPr="00992F38" w:rsidRDefault="00992F38" w:rsidP="00992F38">
      <w:pPr>
        <w:tabs>
          <w:tab w:val="left" w:pos="540"/>
        </w:tabs>
        <w:ind w:firstLine="567"/>
        <w:jc w:val="both"/>
        <w:rPr>
          <w:sz w:val="28"/>
        </w:rPr>
      </w:pPr>
      <w:r>
        <w:rPr>
          <w:b/>
          <w:i/>
          <w:sz w:val="28"/>
        </w:rPr>
        <w:lastRenderedPageBreak/>
        <w:t>Цель работы</w:t>
      </w:r>
      <w:r w:rsidRPr="006657ED">
        <w:rPr>
          <w:sz w:val="28"/>
        </w:rPr>
        <w:t xml:space="preserve">: </w:t>
      </w:r>
      <w:r>
        <w:rPr>
          <w:sz w:val="28"/>
        </w:rPr>
        <w:t>Изучение законов постоянного электрического тока и ознакомление с компенсационным методом измерения электродвижущей силы источника тока.</w:t>
      </w:r>
    </w:p>
    <w:p w:rsidR="00992F38" w:rsidRDefault="00992F38" w:rsidP="00992F38">
      <w:pPr>
        <w:tabs>
          <w:tab w:val="left" w:pos="540"/>
        </w:tabs>
        <w:ind w:firstLine="567"/>
        <w:jc w:val="both"/>
        <w:rPr>
          <w:sz w:val="28"/>
        </w:rPr>
      </w:pPr>
    </w:p>
    <w:p w:rsidR="00992F38" w:rsidRDefault="00992F38" w:rsidP="00992F38">
      <w:pPr>
        <w:ind w:firstLine="567"/>
        <w:jc w:val="both"/>
        <w:rPr>
          <w:sz w:val="28"/>
        </w:rPr>
      </w:pPr>
      <w:r>
        <w:rPr>
          <w:b/>
          <w:i/>
          <w:sz w:val="28"/>
        </w:rPr>
        <w:t>Оборудование</w:t>
      </w:r>
      <w:r w:rsidRPr="006657ED">
        <w:rPr>
          <w:sz w:val="28"/>
        </w:rPr>
        <w:t>:</w:t>
      </w:r>
      <w:r>
        <w:rPr>
          <w:sz w:val="28"/>
        </w:rPr>
        <w:t xml:space="preserve"> </w:t>
      </w:r>
    </w:p>
    <w:tbl>
      <w:tblPr>
        <w:tblStyle w:val="a6"/>
        <w:tblW w:w="0" w:type="auto"/>
        <w:jc w:val="center"/>
        <w:tblLook w:val="04A0"/>
      </w:tblPr>
      <w:tblGrid>
        <w:gridCol w:w="817"/>
        <w:gridCol w:w="2410"/>
        <w:gridCol w:w="2551"/>
        <w:gridCol w:w="2268"/>
        <w:gridCol w:w="1525"/>
      </w:tblGrid>
      <w:tr w:rsidR="00606FCC" w:rsidTr="00EB680D">
        <w:trPr>
          <w:jc w:val="center"/>
        </w:trPr>
        <w:tc>
          <w:tcPr>
            <w:tcW w:w="817" w:type="dxa"/>
            <w:vAlign w:val="center"/>
          </w:tcPr>
          <w:p w:rsidR="00606FCC" w:rsidRPr="00475696" w:rsidRDefault="00606FCC" w:rsidP="00EB680D">
            <w:pPr>
              <w:jc w:val="center"/>
              <w:rPr>
                <w:sz w:val="28"/>
              </w:rPr>
            </w:pPr>
            <w:r>
              <w:rPr>
                <w:sz w:val="28"/>
              </w:rPr>
              <w:t>№</w:t>
            </w:r>
          </w:p>
        </w:tc>
        <w:tc>
          <w:tcPr>
            <w:tcW w:w="2410" w:type="dxa"/>
            <w:vAlign w:val="center"/>
          </w:tcPr>
          <w:p w:rsidR="00606FCC" w:rsidRPr="00475696" w:rsidRDefault="00606FCC" w:rsidP="00EB680D">
            <w:pPr>
              <w:jc w:val="center"/>
              <w:rPr>
                <w:sz w:val="28"/>
              </w:rPr>
            </w:pPr>
            <w:r>
              <w:rPr>
                <w:sz w:val="28"/>
              </w:rPr>
              <w:t>Название</w:t>
            </w:r>
          </w:p>
        </w:tc>
        <w:tc>
          <w:tcPr>
            <w:tcW w:w="2551" w:type="dxa"/>
            <w:vAlign w:val="center"/>
          </w:tcPr>
          <w:p w:rsidR="00606FCC" w:rsidRPr="00475696" w:rsidRDefault="00606FCC" w:rsidP="00EB680D">
            <w:pPr>
              <w:jc w:val="center"/>
              <w:rPr>
                <w:sz w:val="28"/>
              </w:rPr>
            </w:pPr>
            <w:r>
              <w:rPr>
                <w:sz w:val="28"/>
              </w:rPr>
              <w:t>Пределы измерений</w:t>
            </w:r>
          </w:p>
        </w:tc>
        <w:tc>
          <w:tcPr>
            <w:tcW w:w="2268" w:type="dxa"/>
            <w:vAlign w:val="center"/>
          </w:tcPr>
          <w:p w:rsidR="00606FCC" w:rsidRPr="00475696" w:rsidRDefault="00606FCC" w:rsidP="00EB680D">
            <w:pPr>
              <w:jc w:val="center"/>
              <w:rPr>
                <w:sz w:val="28"/>
              </w:rPr>
            </w:pPr>
            <w:r>
              <w:rPr>
                <w:sz w:val="28"/>
              </w:rPr>
              <w:t>Цена деления</w:t>
            </w:r>
          </w:p>
        </w:tc>
        <w:tc>
          <w:tcPr>
            <w:tcW w:w="1525" w:type="dxa"/>
            <w:vAlign w:val="center"/>
          </w:tcPr>
          <w:p w:rsidR="00606FCC" w:rsidRPr="00475696" w:rsidRDefault="00606FCC" w:rsidP="00EB680D">
            <w:pPr>
              <w:jc w:val="center"/>
              <w:rPr>
                <w:sz w:val="28"/>
              </w:rPr>
            </w:pPr>
            <w:r>
              <w:rPr>
                <w:rFonts w:ascii="Calibri" w:hAnsi="Calibri" w:cs="Calibri"/>
                <w:sz w:val="28"/>
                <w:lang w:val="en-US"/>
              </w:rPr>
              <w:t>ϴ</w:t>
            </w:r>
            <w:r w:rsidRPr="00475696">
              <w:rPr>
                <w:sz w:val="28"/>
                <w:vertAlign w:val="subscript"/>
              </w:rPr>
              <w:t>осн</w:t>
            </w:r>
          </w:p>
        </w:tc>
      </w:tr>
      <w:tr w:rsidR="00606FCC" w:rsidTr="00EB680D">
        <w:trPr>
          <w:jc w:val="center"/>
        </w:trPr>
        <w:tc>
          <w:tcPr>
            <w:tcW w:w="817" w:type="dxa"/>
            <w:vAlign w:val="center"/>
          </w:tcPr>
          <w:p w:rsidR="00606FCC" w:rsidRPr="00606FCC" w:rsidRDefault="00606FCC" w:rsidP="00EB680D">
            <w:pPr>
              <w:jc w:val="center"/>
              <w:rPr>
                <w:sz w:val="28"/>
              </w:rPr>
            </w:pPr>
            <w:r>
              <w:rPr>
                <w:sz w:val="28"/>
              </w:rPr>
              <w:t>1</w:t>
            </w:r>
          </w:p>
        </w:tc>
        <w:tc>
          <w:tcPr>
            <w:tcW w:w="2410" w:type="dxa"/>
            <w:vAlign w:val="center"/>
          </w:tcPr>
          <w:p w:rsidR="00606FCC" w:rsidRDefault="00606FCC" w:rsidP="00EB680D">
            <w:pPr>
              <w:jc w:val="center"/>
              <w:rPr>
                <w:sz w:val="28"/>
              </w:rPr>
            </w:pPr>
            <w:r>
              <w:rPr>
                <w:sz w:val="28"/>
              </w:rPr>
              <w:t xml:space="preserve">Вольтметр </w:t>
            </w:r>
          </w:p>
          <w:p w:rsidR="00606FCC" w:rsidRPr="0073575D" w:rsidRDefault="00606FCC" w:rsidP="00EB680D">
            <w:pPr>
              <w:jc w:val="center"/>
              <w:rPr>
                <w:sz w:val="28"/>
              </w:rPr>
            </w:pPr>
            <w:r>
              <w:rPr>
                <w:sz w:val="28"/>
              </w:rPr>
              <w:t>87-16А</w:t>
            </w:r>
          </w:p>
        </w:tc>
        <w:tc>
          <w:tcPr>
            <w:tcW w:w="2551" w:type="dxa"/>
            <w:vAlign w:val="center"/>
          </w:tcPr>
          <w:p w:rsidR="00606FCC" w:rsidRPr="0073575D" w:rsidRDefault="00606FCC" w:rsidP="00EB680D">
            <w:pPr>
              <w:jc w:val="center"/>
              <w:rPr>
                <w:sz w:val="28"/>
              </w:rPr>
            </w:pPr>
            <w:r>
              <w:rPr>
                <w:sz w:val="28"/>
              </w:rPr>
              <w:t>-100В..100В</w:t>
            </w:r>
          </w:p>
        </w:tc>
        <w:tc>
          <w:tcPr>
            <w:tcW w:w="2268" w:type="dxa"/>
            <w:vAlign w:val="center"/>
          </w:tcPr>
          <w:p w:rsidR="00606FCC" w:rsidRPr="0073575D" w:rsidRDefault="00606FCC" w:rsidP="00EB680D">
            <w:pPr>
              <w:jc w:val="center"/>
              <w:rPr>
                <w:sz w:val="28"/>
              </w:rPr>
            </w:pPr>
            <w:r>
              <w:rPr>
                <w:sz w:val="28"/>
              </w:rPr>
              <w:t>0,01В</w:t>
            </w:r>
          </w:p>
        </w:tc>
        <w:tc>
          <w:tcPr>
            <w:tcW w:w="1525" w:type="dxa"/>
            <w:vAlign w:val="center"/>
          </w:tcPr>
          <w:p w:rsidR="00606FCC" w:rsidRPr="0073575D" w:rsidRDefault="00606FCC" w:rsidP="00EB680D">
            <w:pPr>
              <w:jc w:val="center"/>
              <w:rPr>
                <w:sz w:val="28"/>
              </w:rPr>
            </w:pPr>
            <w:r>
              <w:rPr>
                <w:sz w:val="28"/>
              </w:rPr>
              <w:t>0,01В</w:t>
            </w:r>
          </w:p>
        </w:tc>
      </w:tr>
      <w:tr w:rsidR="00606FCC" w:rsidTr="00606FCC">
        <w:trPr>
          <w:trHeight w:val="677"/>
          <w:jc w:val="center"/>
        </w:trPr>
        <w:tc>
          <w:tcPr>
            <w:tcW w:w="817" w:type="dxa"/>
            <w:vAlign w:val="center"/>
          </w:tcPr>
          <w:p w:rsidR="00606FCC" w:rsidRPr="00475696" w:rsidRDefault="00606FCC" w:rsidP="00EB680D">
            <w:pPr>
              <w:jc w:val="center"/>
              <w:rPr>
                <w:sz w:val="28"/>
              </w:rPr>
            </w:pPr>
            <w:r>
              <w:rPr>
                <w:sz w:val="28"/>
              </w:rPr>
              <w:t>2</w:t>
            </w:r>
          </w:p>
        </w:tc>
        <w:tc>
          <w:tcPr>
            <w:tcW w:w="2410" w:type="dxa"/>
            <w:vAlign w:val="center"/>
          </w:tcPr>
          <w:p w:rsidR="00606FCC" w:rsidRPr="00475696" w:rsidRDefault="00606FCC" w:rsidP="00EB680D">
            <w:pPr>
              <w:jc w:val="center"/>
              <w:rPr>
                <w:sz w:val="28"/>
              </w:rPr>
            </w:pPr>
            <w:r>
              <w:rPr>
                <w:sz w:val="28"/>
              </w:rPr>
              <w:t>Реохорд</w:t>
            </w:r>
          </w:p>
        </w:tc>
        <w:tc>
          <w:tcPr>
            <w:tcW w:w="2551" w:type="dxa"/>
            <w:vAlign w:val="center"/>
          </w:tcPr>
          <w:p w:rsidR="00606FCC" w:rsidRPr="00475696" w:rsidRDefault="00606FCC" w:rsidP="00EB680D">
            <w:pPr>
              <w:jc w:val="center"/>
              <w:rPr>
                <w:sz w:val="28"/>
              </w:rPr>
            </w:pPr>
            <w:r>
              <w:rPr>
                <w:sz w:val="28"/>
              </w:rPr>
              <w:t>0..10</w:t>
            </w:r>
          </w:p>
        </w:tc>
        <w:tc>
          <w:tcPr>
            <w:tcW w:w="2268" w:type="dxa"/>
            <w:vAlign w:val="center"/>
          </w:tcPr>
          <w:p w:rsidR="00606FCC" w:rsidRPr="00475696" w:rsidRDefault="00606FCC" w:rsidP="00EB680D">
            <w:pPr>
              <w:jc w:val="center"/>
              <w:rPr>
                <w:sz w:val="28"/>
              </w:rPr>
            </w:pPr>
            <w:r>
              <w:rPr>
                <w:sz w:val="28"/>
              </w:rPr>
              <w:t>0,2</w:t>
            </w:r>
          </w:p>
        </w:tc>
        <w:tc>
          <w:tcPr>
            <w:tcW w:w="1525" w:type="dxa"/>
            <w:vAlign w:val="center"/>
          </w:tcPr>
          <w:p w:rsidR="00606FCC" w:rsidRPr="00D93E2F" w:rsidRDefault="00D93E2F" w:rsidP="00EB680D">
            <w:pPr>
              <w:jc w:val="center"/>
              <w:rPr>
                <w:sz w:val="28"/>
                <w:lang w:val="en-US"/>
              </w:rPr>
            </w:pPr>
            <w:r>
              <w:rPr>
                <w:sz w:val="28"/>
                <w:lang w:val="en-US"/>
              </w:rPr>
              <w:t>0,2</w:t>
            </w:r>
          </w:p>
        </w:tc>
      </w:tr>
    </w:tbl>
    <w:p w:rsidR="00606FCC" w:rsidRPr="005B1E3C" w:rsidRDefault="00606FCC" w:rsidP="00992F38">
      <w:pPr>
        <w:ind w:firstLine="567"/>
        <w:jc w:val="both"/>
        <w:rPr>
          <w:sz w:val="28"/>
        </w:rPr>
      </w:pPr>
    </w:p>
    <w:p w:rsidR="00992F38" w:rsidRDefault="00992F38" w:rsidP="00992F38">
      <w:pPr>
        <w:jc w:val="both"/>
        <w:rPr>
          <w:sz w:val="28"/>
        </w:rPr>
      </w:pPr>
    </w:p>
    <w:p w:rsidR="00992F38" w:rsidRDefault="00992F38" w:rsidP="00992F38">
      <w:pPr>
        <w:ind w:firstLine="567"/>
        <w:jc w:val="both"/>
        <w:rPr>
          <w:sz w:val="28"/>
        </w:rPr>
      </w:pPr>
      <w:r>
        <w:rPr>
          <w:b/>
          <w:i/>
          <w:sz w:val="28"/>
        </w:rPr>
        <w:t xml:space="preserve">Краткая теория: </w:t>
      </w:r>
      <w:r>
        <w:rPr>
          <w:sz w:val="28"/>
        </w:rPr>
        <w:t>Электродвижущей силой (</w:t>
      </w:r>
      <w:r w:rsidR="00FE0D50">
        <w:rPr>
          <w:sz w:val="28"/>
        </w:rPr>
        <w:t>ЭДС</w:t>
      </w:r>
      <w:r>
        <w:rPr>
          <w:sz w:val="28"/>
        </w:rPr>
        <w:t>) источника тока называется скалярная физическая величина, измеряемая работой сторонних сил при перемещении единичного положительного заряда по участку цепи или замкнутой цепи, содержащей этот источник тока. ЭДС источника равна разности потенциалов между его полюсами при разомкнутой внешней цепи.</w:t>
      </w:r>
    </w:p>
    <w:p w:rsidR="00992F38" w:rsidRDefault="00992F38" w:rsidP="00992F38">
      <w:pPr>
        <w:ind w:firstLine="567"/>
        <w:jc w:val="both"/>
        <w:rPr>
          <w:sz w:val="28"/>
        </w:rPr>
      </w:pPr>
      <w:r>
        <w:rPr>
          <w:sz w:val="28"/>
        </w:rPr>
        <w:t>Способ измерения разности потенциалов называется потенциометрическим, а сам реохорд</w:t>
      </w:r>
      <w:r w:rsidR="005B1E3C">
        <w:rPr>
          <w:sz w:val="28"/>
        </w:rPr>
        <w:t xml:space="preserve"> – потенциометром.</w:t>
      </w:r>
    </w:p>
    <w:p w:rsidR="008B5DC5" w:rsidRDefault="008B5DC5" w:rsidP="00992F38">
      <w:pPr>
        <w:ind w:firstLine="567"/>
        <w:jc w:val="both"/>
        <w:rPr>
          <w:sz w:val="28"/>
        </w:rPr>
      </w:pPr>
    </w:p>
    <w:p w:rsidR="008B5DC5" w:rsidRDefault="008B5DC5" w:rsidP="00992F38">
      <w:pPr>
        <w:ind w:firstLine="567"/>
        <w:jc w:val="both"/>
        <w:rPr>
          <w:b/>
          <w:i/>
          <w:sz w:val="28"/>
        </w:rPr>
      </w:pPr>
      <w:r>
        <w:rPr>
          <w:b/>
          <w:i/>
          <w:sz w:val="28"/>
        </w:rPr>
        <w:t>Расчетные формулы:</w:t>
      </w:r>
    </w:p>
    <w:p w:rsidR="008B5DC5" w:rsidRDefault="004E5D7B" w:rsidP="00992F38">
      <w:pPr>
        <w:ind w:firstLine="567"/>
        <w:jc w:val="both"/>
        <w:rPr>
          <w:i/>
          <w:sz w:val="28"/>
        </w:rPr>
      </w:pPr>
      <m:oMathPara>
        <m:oMath>
          <m:sSub>
            <m:sSubPr>
              <m:ctrlPr>
                <w:rPr>
                  <w:rFonts w:ascii="Cambria Math" w:hAnsi="Cambria Math"/>
                  <w:i/>
                  <w:sz w:val="28"/>
                  <w:lang w:val="en-US"/>
                </w:rPr>
              </m:ctrlPr>
            </m:sSubPr>
            <m:e>
              <m:r>
                <w:rPr>
                  <w:rFonts w:ascii="Cambria Math" w:hAnsi="Cambria Math"/>
                  <w:sz w:val="28"/>
                  <w:lang w:val="en-US"/>
                </w:rPr>
                <m:t>E</m:t>
              </m:r>
            </m:e>
            <m:sub>
              <m:r>
                <w:rPr>
                  <w:rFonts w:ascii="Cambria Math" w:hAnsi="Cambria Math"/>
                  <w:sz w:val="28"/>
                  <w:lang w:val="en-US"/>
                </w:rPr>
                <m:t>x</m:t>
              </m:r>
            </m:sub>
          </m:sSub>
          <m:r>
            <w:rPr>
              <w:rFonts w:ascii="Cambria Math" w:hAnsi="Cambria Math"/>
              <w:sz w:val="28"/>
              <w:lang w:val="en-US"/>
            </w:rPr>
            <m:t>=</m:t>
          </m:r>
          <m:sSub>
            <m:sSubPr>
              <m:ctrlPr>
                <w:rPr>
                  <w:rFonts w:ascii="Cambria Math" w:hAnsi="Cambria Math"/>
                  <w:i/>
                  <w:sz w:val="28"/>
                  <w:lang w:val="en-US"/>
                </w:rPr>
              </m:ctrlPr>
            </m:sSubPr>
            <m:e>
              <m:r>
                <w:rPr>
                  <w:rFonts w:ascii="Cambria Math" w:hAnsi="Cambria Math"/>
                  <w:sz w:val="28"/>
                  <w:lang w:val="en-US"/>
                </w:rPr>
                <m:t>U</m:t>
              </m:r>
            </m:e>
            <m:sub>
              <m:r>
                <w:rPr>
                  <w:rFonts w:ascii="Cambria Math" w:hAnsi="Cambria Math"/>
                  <w:sz w:val="28"/>
                  <w:lang w:val="en-US"/>
                </w:rPr>
                <m:t>1АД</m:t>
              </m:r>
            </m:sub>
          </m:sSub>
          <m:r>
            <w:rPr>
              <w:rFonts w:ascii="Cambria Math" w:hAnsi="Cambria Math"/>
              <w:sz w:val="28"/>
              <w:lang w:val="en-US"/>
            </w:rPr>
            <m:t>=I*</m:t>
          </m:r>
          <m:sSub>
            <m:sSubPr>
              <m:ctrlPr>
                <w:rPr>
                  <w:rFonts w:ascii="Cambria Math" w:hAnsi="Cambria Math"/>
                  <w:i/>
                  <w:sz w:val="28"/>
                  <w:lang w:val="en-US"/>
                </w:rPr>
              </m:ctrlPr>
            </m:sSubPr>
            <m:e>
              <m:r>
                <w:rPr>
                  <w:rFonts w:ascii="Cambria Math" w:hAnsi="Cambria Math"/>
                  <w:sz w:val="28"/>
                  <w:lang w:val="en-US"/>
                </w:rPr>
                <m:t>R</m:t>
              </m:r>
            </m:e>
            <m:sub>
              <m:r>
                <w:rPr>
                  <w:rFonts w:ascii="Cambria Math" w:hAnsi="Cambria Math"/>
                  <w:sz w:val="28"/>
                </w:rPr>
                <m:t>1АД</m:t>
              </m:r>
            </m:sub>
          </m:sSub>
        </m:oMath>
      </m:oMathPara>
    </w:p>
    <w:p w:rsidR="008B5DC5" w:rsidRDefault="004E5D7B" w:rsidP="008B5DC5">
      <w:pPr>
        <w:ind w:firstLine="567"/>
        <w:jc w:val="both"/>
        <w:rPr>
          <w:i/>
          <w:sz w:val="28"/>
        </w:rPr>
      </w:pPr>
      <m:oMathPara>
        <m:oMath>
          <m:sSub>
            <m:sSubPr>
              <m:ctrlPr>
                <w:rPr>
                  <w:rFonts w:ascii="Cambria Math" w:hAnsi="Cambria Math"/>
                  <w:i/>
                  <w:sz w:val="28"/>
                </w:rPr>
              </m:ctrlPr>
            </m:sSubPr>
            <m:e>
              <m:r>
                <w:rPr>
                  <w:rFonts w:ascii="Cambria Math" w:hAnsi="Cambria Math"/>
                  <w:sz w:val="28"/>
                  <w:lang w:val="en-US"/>
                </w:rPr>
                <m:t>E</m:t>
              </m:r>
            </m:e>
            <m:sub>
              <m:r>
                <w:rPr>
                  <w:rFonts w:ascii="Cambria Math" w:hAnsi="Cambria Math"/>
                  <w:sz w:val="28"/>
                </w:rPr>
                <m:t>0</m:t>
              </m:r>
            </m:sub>
          </m:sSub>
          <m:r>
            <w:rPr>
              <w:rFonts w:ascii="Cambria Math" w:hAnsi="Cambria Math"/>
              <w:sz w:val="28"/>
            </w:rPr>
            <m:t>=</m:t>
          </m:r>
          <m:sSub>
            <m:sSubPr>
              <m:ctrlPr>
                <w:rPr>
                  <w:rFonts w:ascii="Cambria Math" w:hAnsi="Cambria Math"/>
                  <w:i/>
                  <w:sz w:val="28"/>
                </w:rPr>
              </m:ctrlPr>
            </m:sSubPr>
            <m:e>
              <m:r>
                <w:rPr>
                  <w:rFonts w:ascii="Cambria Math" w:hAnsi="Cambria Math"/>
                  <w:sz w:val="28"/>
                </w:rPr>
                <m:t>E</m:t>
              </m:r>
            </m:e>
            <m:sub>
              <m:r>
                <w:rPr>
                  <w:rFonts w:ascii="Cambria Math" w:hAnsi="Cambria Math"/>
                  <w:sz w:val="28"/>
                </w:rPr>
                <m:t>2АД</m:t>
              </m:r>
            </m:sub>
          </m:sSub>
          <m:r>
            <w:rPr>
              <w:rFonts w:ascii="Cambria Math" w:hAnsi="Cambria Math"/>
              <w:sz w:val="28"/>
            </w:rPr>
            <m:t>=</m:t>
          </m:r>
          <m:r>
            <w:rPr>
              <w:rFonts w:ascii="Cambria Math" w:hAnsi="Cambria Math"/>
              <w:sz w:val="28"/>
              <w:lang w:val="en-US"/>
            </w:rPr>
            <m:t>I*</m:t>
          </m:r>
          <m:sSub>
            <m:sSubPr>
              <m:ctrlPr>
                <w:rPr>
                  <w:rFonts w:ascii="Cambria Math" w:hAnsi="Cambria Math"/>
                  <w:i/>
                  <w:sz w:val="28"/>
                  <w:lang w:val="en-US"/>
                </w:rPr>
              </m:ctrlPr>
            </m:sSubPr>
            <m:e>
              <m:r>
                <w:rPr>
                  <w:rFonts w:ascii="Cambria Math" w:hAnsi="Cambria Math"/>
                  <w:sz w:val="28"/>
                  <w:lang w:val="en-US"/>
                </w:rPr>
                <m:t>R</m:t>
              </m:r>
            </m:e>
            <m:sub>
              <m:r>
                <w:rPr>
                  <w:rFonts w:ascii="Cambria Math" w:hAnsi="Cambria Math"/>
                  <w:sz w:val="28"/>
                </w:rPr>
                <m:t>2АД</m:t>
              </m:r>
            </m:sub>
          </m:sSub>
        </m:oMath>
      </m:oMathPara>
    </w:p>
    <w:p w:rsidR="008B5DC5" w:rsidRDefault="004E5D7B" w:rsidP="008B5DC5">
      <w:pPr>
        <w:ind w:firstLine="567"/>
        <w:jc w:val="both"/>
        <w:rPr>
          <w:i/>
          <w:sz w:val="28"/>
          <w:lang w:val="en-US"/>
        </w:rPr>
      </w:pPr>
      <m:oMathPara>
        <m:oMath>
          <m:sSub>
            <m:sSubPr>
              <m:ctrlPr>
                <w:rPr>
                  <w:rFonts w:ascii="Cambria Math" w:hAnsi="Cambria Math"/>
                  <w:i/>
                  <w:sz w:val="28"/>
                </w:rPr>
              </m:ctrlPr>
            </m:sSubPr>
            <m:e>
              <m:r>
                <w:rPr>
                  <w:rFonts w:ascii="Cambria Math" w:hAnsi="Cambria Math"/>
                  <w:sz w:val="28"/>
                  <w:lang w:val="en-US"/>
                </w:rPr>
                <m:t>E</m:t>
              </m:r>
            </m:e>
            <m:sub>
              <m:r>
                <w:rPr>
                  <w:rFonts w:ascii="Cambria Math" w:hAnsi="Cambria Math"/>
                  <w:sz w:val="28"/>
                </w:rPr>
                <m:t>x</m:t>
              </m:r>
            </m:sub>
          </m:sSub>
          <m:r>
            <w:rPr>
              <w:rFonts w:ascii="Cambria Math" w:hAnsi="Cambria Math"/>
              <w:sz w:val="28"/>
            </w:rPr>
            <m:t>=</m:t>
          </m:r>
          <m:sSub>
            <m:sSubPr>
              <m:ctrlPr>
                <w:rPr>
                  <w:rFonts w:ascii="Cambria Math" w:hAnsi="Cambria Math"/>
                  <w:i/>
                  <w:sz w:val="28"/>
                </w:rPr>
              </m:ctrlPr>
            </m:sSubPr>
            <m:e>
              <m:r>
                <w:rPr>
                  <w:rFonts w:ascii="Cambria Math" w:hAnsi="Cambria Math"/>
                  <w:sz w:val="28"/>
                </w:rPr>
                <m:t>E</m:t>
              </m:r>
            </m:e>
            <m:sub>
              <m:r>
                <w:rPr>
                  <w:rFonts w:ascii="Cambria Math" w:hAnsi="Cambria Math"/>
                  <w:sz w:val="28"/>
                </w:rPr>
                <m:t>0</m:t>
              </m:r>
            </m:sub>
          </m:sSub>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l</m:t>
                  </m:r>
                </m:e>
                <m:sub>
                  <m:r>
                    <w:rPr>
                      <w:rFonts w:ascii="Cambria Math" w:hAnsi="Cambria Math"/>
                      <w:sz w:val="28"/>
                    </w:rPr>
                    <m:t>1</m:t>
                  </m:r>
                </m:sub>
              </m:sSub>
            </m:num>
            <m:den>
              <m:sSub>
                <m:sSubPr>
                  <m:ctrlPr>
                    <w:rPr>
                      <w:rFonts w:ascii="Cambria Math" w:hAnsi="Cambria Math"/>
                      <w:i/>
                      <w:sz w:val="28"/>
                    </w:rPr>
                  </m:ctrlPr>
                </m:sSubPr>
                <m:e>
                  <m:r>
                    <w:rPr>
                      <w:rFonts w:ascii="Cambria Math" w:hAnsi="Cambria Math"/>
                      <w:sz w:val="28"/>
                    </w:rPr>
                    <m:t>l</m:t>
                  </m:r>
                </m:e>
                <m:sub>
                  <m:r>
                    <w:rPr>
                      <w:rFonts w:ascii="Cambria Math" w:hAnsi="Cambria Math"/>
                      <w:sz w:val="28"/>
                    </w:rPr>
                    <m:t>2</m:t>
                  </m:r>
                </m:sub>
              </m:sSub>
            </m:den>
          </m:f>
        </m:oMath>
      </m:oMathPara>
    </w:p>
    <w:p w:rsidR="008B5DC5" w:rsidRDefault="008B5DC5" w:rsidP="008B5DC5">
      <w:pPr>
        <w:ind w:firstLine="567"/>
        <w:jc w:val="both"/>
        <w:rPr>
          <w:b/>
          <w:i/>
          <w:sz w:val="28"/>
        </w:rPr>
      </w:pPr>
      <w:r>
        <w:rPr>
          <w:b/>
          <w:i/>
          <w:sz w:val="28"/>
        </w:rPr>
        <w:t>Схемы:</w:t>
      </w:r>
    </w:p>
    <w:p w:rsidR="008B5DC5" w:rsidRPr="008B5DC5" w:rsidRDefault="008B5DC5" w:rsidP="008B5DC5">
      <w:pPr>
        <w:ind w:firstLine="567"/>
        <w:jc w:val="both"/>
        <w:rPr>
          <w:b/>
          <w:i/>
          <w:sz w:val="28"/>
        </w:rPr>
      </w:pPr>
      <w:r>
        <w:rPr>
          <w:sz w:val="28"/>
        </w:rPr>
        <w:t>Принципиальная схема электрической цепи компенсационного метода.</w:t>
      </w:r>
    </w:p>
    <w:p w:rsidR="00965FAF" w:rsidRDefault="004E5D7B" w:rsidP="00965FAF">
      <w:pPr>
        <w:spacing w:after="200" w:line="276" w:lineRule="auto"/>
      </w:pPr>
      <w:r>
        <w:rPr>
          <w:noProof/>
        </w:rPr>
        <w:pict>
          <v:shapetype id="_x0000_t202" coordsize="21600,21600" o:spt="202" path="m,l,21600r21600,l21600,xe">
            <v:stroke joinstyle="miter"/>
            <v:path gradientshapeok="t" o:connecttype="rect"/>
          </v:shapetype>
          <v:shape id="_x0000_s1062" type="#_x0000_t202" style="position:absolute;margin-left:211.95pt;margin-top:202.7pt;width:18.75pt;height:24pt;z-index:251689984" strokecolor="white [3212]">
            <v:textbox>
              <w:txbxContent>
                <w:p w:rsidR="00892581" w:rsidRDefault="00892581">
                  <w:r>
                    <w:t>К</w:t>
                  </w:r>
                </w:p>
              </w:txbxContent>
            </v:textbox>
          </v:shape>
        </w:pict>
      </w:r>
      <w:r>
        <w:rPr>
          <w:noProof/>
        </w:rPr>
        <w:pict>
          <v:shape id="_x0000_s1061" type="#_x0000_t202" style="position:absolute;margin-left:91.95pt;margin-top:217.05pt;width:18pt;height:17.2pt;z-index:251688960" strokecolor="white [3212]">
            <v:textbox>
              <w:txbxContent>
                <w:p w:rsidR="00892581" w:rsidRDefault="00892581">
                  <w:r>
                    <w:t>+</w:t>
                  </w:r>
                </w:p>
              </w:txbxContent>
            </v:textbox>
          </v:shape>
        </w:pict>
      </w:r>
      <w:r>
        <w:rPr>
          <w:noProof/>
        </w:rPr>
        <w:pict>
          <v:shape id="_x0000_s1060" type="#_x0000_t202" style="position:absolute;margin-left:122.7pt;margin-top:217.75pt;width:33.75pt;height:16.5pt;z-index:251687936" strokecolor="white [3212]">
            <v:textbox>
              <w:txbxContent>
                <w:p w:rsidR="00892581" w:rsidRDefault="00892581">
                  <w:r>
                    <w:t>-</w:t>
                  </w:r>
                </w:p>
              </w:txbxContent>
            </v:textbox>
          </v:shape>
        </w:pict>
      </w:r>
      <w:r>
        <w:rPr>
          <w:noProof/>
        </w:rPr>
        <w:pict>
          <v:shape id="_x0000_s1059" type="#_x0000_t202" style="position:absolute;margin-left:114.45pt;margin-top:198.25pt;width:18pt;height:19.5pt;z-index:251686912" strokecolor="white [3212]">
            <v:textbox>
              <w:txbxContent>
                <w:p w:rsidR="00892581" w:rsidRDefault="00892581">
                  <w:r>
                    <w:t>Е</w:t>
                  </w:r>
                </w:p>
              </w:txbxContent>
            </v:textbox>
          </v:shape>
        </w:pict>
      </w:r>
      <w:r>
        <w:rPr>
          <w:noProof/>
        </w:rPr>
        <w:pict>
          <v:shape id="_x0000_s1058" type="#_x0000_t202" style="position:absolute;margin-left:367.2pt;margin-top:109.75pt;width:12pt;height:22.5pt;z-index:251685888" strokecolor="white [3212]">
            <v:textbox>
              <w:txbxContent>
                <w:p w:rsidR="00892581" w:rsidRDefault="00892581">
                  <w:r>
                    <w:t>В</w:t>
                  </w:r>
                </w:p>
              </w:txbxContent>
            </v:textbox>
          </v:shape>
        </w:pict>
      </w:r>
      <w:r>
        <w:rPr>
          <w:noProof/>
        </w:rPr>
        <w:pict>
          <v:shape id="_x0000_s1057" type="#_x0000_t202" style="position:absolute;margin-left:207.45pt;margin-top:98.5pt;width:23.25pt;height:21pt;z-index:251684864" strokecolor="white [3212]">
            <v:textbox>
              <w:txbxContent>
                <w:p w:rsidR="00892581" w:rsidRDefault="00892581">
                  <w:r>
                    <w:t>Д</w:t>
                  </w:r>
                </w:p>
              </w:txbxContent>
            </v:textbox>
          </v:shape>
        </w:pict>
      </w:r>
      <w:r>
        <w:rPr>
          <w:noProof/>
        </w:rPr>
        <w:pict>
          <v:shape id="_x0000_s1056" type="#_x0000_t202" style="position:absolute;margin-left:-13.8pt;margin-top:113.5pt;width:18.75pt;height:25.5pt;z-index:251683840" strokecolor="white [3212]">
            <v:textbox>
              <w:txbxContent>
                <w:p w:rsidR="00892581" w:rsidRDefault="00892581">
                  <w:r>
                    <w:t>А</w:t>
                  </w:r>
                </w:p>
              </w:txbxContent>
            </v:textbox>
          </v:shape>
        </w:pict>
      </w:r>
      <w:r>
        <w:rPr>
          <w:noProof/>
        </w:rPr>
        <w:pict>
          <v:shape id="_x0000_s1052" type="#_x0000_t202" style="position:absolute;margin-left:61.95pt;margin-top:11.5pt;width:34.5pt;height:18pt;z-index:251680768" strokecolor="white [3212]">
            <v:textbox>
              <w:txbxContent>
                <w:p w:rsidR="00892581" w:rsidRDefault="00892581">
                  <w:r>
                    <w:t>Е</w:t>
                  </w:r>
                  <w:r w:rsidRPr="00892581">
                    <w:rPr>
                      <w:vertAlign w:val="subscript"/>
                    </w:rPr>
                    <w:t>х</w:t>
                  </w:r>
                </w:p>
              </w:txbxContent>
            </v:textbox>
          </v:shape>
        </w:pict>
      </w:r>
      <w:r>
        <w:rPr>
          <w:noProof/>
        </w:rPr>
        <w:pict>
          <v:shape id="_x0000_s1053" type="#_x0000_t202" style="position:absolute;margin-left:65.75pt;margin-top:29.5pt;width:15.7pt;height:18pt;z-index:251681792" strokecolor="white [3212]">
            <v:textbox style="mso-next-textbox:#_x0000_s1053">
              <w:txbxContent>
                <w:p w:rsidR="00892581" w:rsidRDefault="00892581">
                  <w:r>
                    <w:t>-</w:t>
                  </w:r>
                </w:p>
              </w:txbxContent>
            </v:textbox>
          </v:shape>
        </w:pict>
      </w:r>
      <w:r>
        <w:rPr>
          <w:noProof/>
        </w:rPr>
        <w:pict>
          <v:shape id="_x0000_s1054" type="#_x0000_t202" style="position:absolute;margin-left:33.45pt;margin-top:29.5pt;width:18pt;height:18pt;z-index:251682816" strokecolor="white [3212]">
            <v:textbox>
              <w:txbxContent>
                <w:p w:rsidR="00892581" w:rsidRDefault="00892581">
                  <w:r>
                    <w:t>+</w:t>
                  </w:r>
                </w:p>
              </w:txbxContent>
            </v:textbox>
          </v:shape>
        </w:pict>
      </w:r>
      <w:r>
        <w:rPr>
          <w:noProof/>
        </w:rPr>
        <w:pict>
          <v:shapetype id="_x0000_t32" coordsize="21600,21600" o:spt="32" o:oned="t" path="m,l21600,21600e" filled="f">
            <v:path arrowok="t" fillok="f" o:connecttype="none"/>
            <o:lock v:ext="edit" shapetype="t"/>
          </v:shapetype>
          <v:shape id="_x0000_s1048" type="#_x0000_t32" style="position:absolute;margin-left:236.65pt;margin-top:36.25pt;width:.05pt;height:20.95pt;flip:y;z-index:251679744" o:connectortype="straight">
            <v:stroke endarrow="block"/>
          </v:shape>
        </w:pict>
      </w:r>
      <w:r>
        <w:rPr>
          <w:noProof/>
        </w:rPr>
        <w:pict>
          <v:shape id="_x0000_s1047" type="#_x0000_t32" style="position:absolute;margin-left:10.95pt;margin-top:105.25pt;width:188.25pt;height:0;z-index:251678720" o:connectortype="straight">
            <v:stroke startarrow="block" endarrow="block"/>
          </v:shape>
        </w:pict>
      </w:r>
      <w:r>
        <w:rPr>
          <w:noProof/>
        </w:rPr>
        <w:pict>
          <v:shape id="_x0000_s1046" type="#_x0000_t32" style="position:absolute;margin-left:363.45pt;margin-top:124.05pt;width:0;height:113.95pt;z-index:251677696" o:connectortype="straight"/>
        </w:pict>
      </w:r>
      <w:r>
        <w:rPr>
          <w:noProof/>
        </w:rPr>
        <w:pict>
          <v:shape id="_x0000_s1045" type="#_x0000_t32" style="position:absolute;margin-left:241.25pt;margin-top:238pt;width:122.2pt;height:.05pt;flip:x y;z-index:251676672" o:connectortype="straight"/>
        </w:pict>
      </w:r>
      <w:r>
        <w:rPr>
          <w:noProof/>
        </w:rPr>
        <w:pict>
          <v:shape id="_x0000_s1044" type="#_x0000_t32" style="position:absolute;margin-left:222.5pt;margin-top:226.7pt;width:14.2pt;height:11.3pt;flip:y;z-index:251675648" o:connectortype="straight"/>
        </w:pict>
      </w:r>
      <w:r>
        <w:rPr>
          <w:noProof/>
        </w:rPr>
        <w:pict>
          <v:shape id="_x0000_s1043" type="#_x0000_t32" style="position:absolute;margin-left:118.25pt;margin-top:238pt;width:104.25pt;height:.05pt;flip:x;z-index:251674624" o:connectortype="straight"/>
        </w:pict>
      </w:r>
      <w:r>
        <w:rPr>
          <w:noProof/>
        </w:rPr>
        <w:pict>
          <v:shape id="_x0000_s1042" type="#_x0000_t32" style="position:absolute;margin-left:118.2pt;margin-top:230.45pt;width:.05pt;height:15.75pt;z-index:251673600" o:connectortype="straight"/>
        </w:pict>
      </w:r>
      <w:r>
        <w:rPr>
          <w:noProof/>
        </w:rPr>
        <w:pict>
          <v:shape id="_x0000_s1041" type="#_x0000_t32" style="position:absolute;margin-left:114.45pt;margin-top:226.7pt;width:0;height:23.3pt;z-index:251672576" o:connectortype="straight"/>
        </w:pict>
      </w:r>
      <w:r>
        <w:rPr>
          <w:noProof/>
        </w:rPr>
        <w:pict>
          <v:shape id="_x0000_s1040" type="#_x0000_t32" style="position:absolute;margin-left:10.2pt;margin-top:238pt;width:104.25pt;height:.05pt;flip:x;z-index:251671552" o:connectortype="straight"/>
        </w:pict>
      </w:r>
      <w:r>
        <w:rPr>
          <w:noProof/>
        </w:rPr>
        <w:pict>
          <v:shape id="_x0000_s1038" type="#_x0000_t32" style="position:absolute;margin-left:10.2pt;margin-top:124.05pt;width:353.25pt;height:0;z-index:251670528" o:connectortype="straight"/>
        </w:pict>
      </w:r>
      <w:r>
        <w:rPr>
          <w:noProof/>
        </w:rPr>
        <w:pict>
          <v:shape id="_x0000_s1035" type="#_x0000_t32" style="position:absolute;margin-left:199.2pt;margin-top:92.6pt;width:0;height:31.45pt;z-index:251667456" o:connectortype="straight">
            <v:stroke endarrow="block"/>
          </v:shape>
        </w:pict>
      </w:r>
      <w:r>
        <w:rPr>
          <w:noProof/>
        </w:rPr>
        <w:pict>
          <v:shape id="_x0000_s1034" type="#_x0000_t32" style="position:absolute;margin-left:199.2pt;margin-top:92.55pt;width:89.3pt;height:.05pt;z-index:251666432" o:connectortype="straight"/>
        </w:pict>
      </w:r>
      <w:r>
        <w:rPr>
          <w:noProof/>
        </w:rPr>
        <w:pict>
          <v:shape id="_x0000_s1033" type="#_x0000_t32" style="position:absolute;margin-left:288.45pt;margin-top:48.25pt;width:0;height:44.3pt;z-index:251665408" o:connectortype="straight"/>
        </w:pict>
      </w:r>
      <w:r>
        <w:rPr>
          <w:noProof/>
        </w:rPr>
        <w:pict>
          <v:shape id="_x0000_s1032" type="#_x0000_t32" style="position:absolute;margin-left:250.2pt;margin-top:48.25pt;width:38.25pt;height:0;z-index:251664384" o:connectortype="straight"/>
        </w:pict>
      </w:r>
      <w:r>
        <w:rPr>
          <w:noProof/>
        </w:rPr>
        <w:pict>
          <v:oval id="_x0000_s1031" style="position:absolute;margin-left:223.95pt;margin-top:34.8pt;width:26.25pt;height:24.75pt;z-index:251663360"/>
        </w:pict>
      </w:r>
      <w:r>
        <w:rPr>
          <w:noProof/>
        </w:rPr>
        <w:pict>
          <v:shape id="_x0000_s1030" type="#_x0000_t32" style="position:absolute;margin-left:62pt;margin-top:48.25pt;width:161.95pt;height:0;z-index:251662336" o:connectortype="straight"/>
        </w:pict>
      </w:r>
      <w:r>
        <w:rPr>
          <w:noProof/>
        </w:rPr>
        <w:pict>
          <v:shape id="_x0000_s1029" type="#_x0000_t32" style="position:absolute;margin-left:61.95pt;margin-top:40pt;width:.05pt;height:15.75pt;z-index:251661312" o:connectortype="straight"/>
        </w:pict>
      </w:r>
      <w:r>
        <w:rPr>
          <w:noProof/>
        </w:rPr>
        <w:pict>
          <v:shape id="_x0000_s1028" type="#_x0000_t32" style="position:absolute;margin-left:57.45pt;margin-top:36.25pt;width:0;height:23.3pt;z-index:251660288" o:connectortype="straight"/>
        </w:pict>
      </w:r>
      <w:r>
        <w:rPr>
          <w:noProof/>
        </w:rPr>
        <w:pict>
          <v:shape id="_x0000_s1027" type="#_x0000_t32" style="position:absolute;margin-left:10.2pt;margin-top:48.25pt;width:47.25pt;height:0;z-index:251659264" o:connectortype="straight"/>
        </w:pict>
      </w:r>
      <w:r>
        <w:rPr>
          <w:noProof/>
        </w:rPr>
        <w:pict>
          <v:shape id="_x0000_s1026" type="#_x0000_t32" style="position:absolute;margin-left:10.2pt;margin-top:48.25pt;width:.75pt;height:189.75pt;z-index:251658240" o:connectortype="straight"/>
        </w:pict>
      </w:r>
    </w:p>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Pr="00965FAF" w:rsidRDefault="00965FAF" w:rsidP="00965FAF"/>
    <w:p w:rsidR="00965FAF" w:rsidRDefault="00965FAF" w:rsidP="00965FAF"/>
    <w:p w:rsidR="00965FAF" w:rsidRPr="00965FAF" w:rsidRDefault="00965FAF" w:rsidP="00965FAF"/>
    <w:p w:rsidR="00965FAF" w:rsidRDefault="00965FAF" w:rsidP="00965FAF"/>
    <w:p w:rsidR="00965FAF" w:rsidRDefault="00965FAF" w:rsidP="00965FAF">
      <w:pPr>
        <w:pStyle w:val="1"/>
        <w:tabs>
          <w:tab w:val="left" w:pos="1080"/>
        </w:tabs>
        <w:ind w:left="1080" w:right="-1" w:hanging="1080"/>
        <w:jc w:val="center"/>
        <w:rPr>
          <w:rFonts w:ascii="Times New Roman" w:eastAsia="MS Mincho" w:hAnsi="Times New Roman"/>
          <w:b/>
          <w:i/>
          <w:sz w:val="28"/>
        </w:rPr>
      </w:pPr>
    </w:p>
    <w:p w:rsidR="00965FAF" w:rsidRPr="004B61DE" w:rsidRDefault="00965FAF" w:rsidP="00965FAF">
      <w:pPr>
        <w:pStyle w:val="1"/>
        <w:tabs>
          <w:tab w:val="left" w:pos="1080"/>
        </w:tabs>
        <w:ind w:left="1080" w:right="-1" w:hanging="1080"/>
        <w:jc w:val="center"/>
        <w:rPr>
          <w:rFonts w:ascii="Times New Roman" w:hAnsi="Times New Roman"/>
          <w:sz w:val="28"/>
        </w:rPr>
      </w:pPr>
      <w:r w:rsidRPr="00373EF6">
        <w:rPr>
          <w:rFonts w:ascii="Times New Roman" w:eastAsia="MS Mincho" w:hAnsi="Times New Roman"/>
          <w:b/>
          <w:i/>
          <w:sz w:val="28"/>
        </w:rPr>
        <w:t>Результаты измерений</w:t>
      </w:r>
      <w:r>
        <w:rPr>
          <w:rFonts w:ascii="Times New Roman" w:eastAsia="MS Mincho" w:hAnsi="Times New Roman"/>
          <w:b/>
          <w:i/>
          <w:sz w:val="28"/>
        </w:rPr>
        <w:t xml:space="preserve"> и вычислений </w:t>
      </w:r>
    </w:p>
    <w:tbl>
      <w:tblPr>
        <w:tblW w:w="9229" w:type="dxa"/>
        <w:tblInd w:w="93" w:type="dxa"/>
        <w:tblLook w:val="04A0"/>
      </w:tblPr>
      <w:tblGrid>
        <w:gridCol w:w="1533"/>
        <w:gridCol w:w="849"/>
        <w:gridCol w:w="1352"/>
        <w:gridCol w:w="806"/>
        <w:gridCol w:w="1352"/>
        <w:gridCol w:w="1170"/>
        <w:gridCol w:w="2167"/>
      </w:tblGrid>
      <w:tr w:rsidR="00965FAF" w:rsidRPr="00965FAF" w:rsidTr="00606FCC">
        <w:trPr>
          <w:trHeight w:val="580"/>
        </w:trPr>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R</w:t>
            </w:r>
            <w:r w:rsidRPr="00606FCC">
              <w:rPr>
                <w:rFonts w:ascii="Calibri" w:hAnsi="Calibri" w:cs="Calibri"/>
                <w:color w:val="000000"/>
                <w:sz w:val="28"/>
                <w:szCs w:val="28"/>
                <w:vertAlign w:val="subscript"/>
              </w:rPr>
              <w:t>н</w:t>
            </w:r>
            <w:r w:rsidRPr="00606FCC">
              <w:rPr>
                <w:rFonts w:ascii="Calibri" w:hAnsi="Calibri" w:cs="Calibri"/>
                <w:color w:val="000000"/>
                <w:sz w:val="28"/>
                <w:szCs w:val="28"/>
              </w:rPr>
              <w:t>,Ом</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l</w:t>
            </w:r>
            <w:r w:rsidRPr="00606FCC">
              <w:rPr>
                <w:rFonts w:ascii="Calibri" w:hAnsi="Calibri" w:cs="Calibri"/>
                <w:color w:val="000000"/>
                <w:sz w:val="28"/>
                <w:szCs w:val="28"/>
                <w:vertAlign w:val="subscript"/>
              </w:rPr>
              <w:t>1</w:t>
            </w:r>
          </w:p>
        </w:tc>
        <w:tc>
          <w:tcPr>
            <w:tcW w:w="1352" w:type="dxa"/>
            <w:tcBorders>
              <w:top w:val="single" w:sz="4" w:space="0" w:color="auto"/>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Y</w:t>
            </w:r>
            <w:r w:rsidRPr="00606FCC">
              <w:rPr>
                <w:rFonts w:ascii="Calibri" w:hAnsi="Calibri" w:cs="Calibri"/>
                <w:color w:val="000000"/>
                <w:sz w:val="28"/>
                <w:szCs w:val="28"/>
                <w:vertAlign w:val="subscript"/>
              </w:rPr>
              <w:t>l1</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l</w:t>
            </w:r>
            <w:r w:rsidRPr="00606FCC">
              <w:rPr>
                <w:rFonts w:ascii="Calibri" w:hAnsi="Calibri" w:cs="Calibri"/>
                <w:color w:val="000000"/>
                <w:sz w:val="28"/>
                <w:szCs w:val="28"/>
                <w:vertAlign w:val="subscript"/>
              </w:rPr>
              <w:t>2</w:t>
            </w:r>
          </w:p>
        </w:tc>
        <w:tc>
          <w:tcPr>
            <w:tcW w:w="1352" w:type="dxa"/>
            <w:tcBorders>
              <w:top w:val="single" w:sz="4" w:space="0" w:color="auto"/>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Y</w:t>
            </w:r>
            <w:r w:rsidRPr="00606FCC">
              <w:rPr>
                <w:rFonts w:ascii="Calibri" w:hAnsi="Calibri" w:cs="Calibri"/>
                <w:color w:val="000000"/>
                <w:sz w:val="28"/>
                <w:szCs w:val="28"/>
                <w:vertAlign w:val="subscript"/>
              </w:rPr>
              <w:t>l2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E</w:t>
            </w:r>
            <w:r w:rsidRPr="00606FCC">
              <w:rPr>
                <w:rFonts w:ascii="Calibri" w:hAnsi="Calibri" w:cs="Calibri"/>
                <w:color w:val="000000"/>
                <w:sz w:val="28"/>
                <w:szCs w:val="28"/>
                <w:vertAlign w:val="subscript"/>
              </w:rPr>
              <w:t>xi</w:t>
            </w:r>
          </w:p>
        </w:tc>
        <w:tc>
          <w:tcPr>
            <w:tcW w:w="2167" w:type="dxa"/>
            <w:tcBorders>
              <w:top w:val="single" w:sz="4" w:space="0" w:color="auto"/>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(E</w:t>
            </w:r>
            <w:r w:rsidRPr="00606FCC">
              <w:rPr>
                <w:rFonts w:ascii="Calibri" w:hAnsi="Calibri" w:cs="Calibri"/>
                <w:color w:val="000000"/>
                <w:sz w:val="28"/>
                <w:szCs w:val="28"/>
                <w:vertAlign w:val="subscript"/>
              </w:rPr>
              <w:t>xi</w:t>
            </w:r>
            <w:r w:rsidRPr="00606FCC">
              <w:rPr>
                <w:rFonts w:ascii="Calibri" w:hAnsi="Calibri" w:cs="Calibri"/>
                <w:color w:val="000000"/>
                <w:sz w:val="28"/>
                <w:szCs w:val="28"/>
              </w:rPr>
              <w:t>-E</w:t>
            </w:r>
            <w:r w:rsidRPr="00606FCC">
              <w:rPr>
                <w:rFonts w:ascii="Calibri" w:hAnsi="Calibri" w:cs="Calibri"/>
                <w:color w:val="000000"/>
                <w:sz w:val="28"/>
                <w:szCs w:val="28"/>
                <w:vertAlign w:val="subscript"/>
              </w:rPr>
              <w:t>x</w:t>
            </w:r>
            <w:r w:rsidRPr="00606FCC">
              <w:rPr>
                <w:rFonts w:ascii="Calibri" w:hAnsi="Calibri" w:cs="Calibri"/>
                <w:color w:val="000000"/>
                <w:sz w:val="28"/>
                <w:szCs w:val="28"/>
              </w:rPr>
              <w:t>)</w:t>
            </w:r>
            <w:r w:rsidRPr="00606FCC">
              <w:rPr>
                <w:rFonts w:ascii="Calibri" w:hAnsi="Calibri" w:cs="Calibri"/>
                <w:color w:val="000000"/>
                <w:sz w:val="28"/>
                <w:szCs w:val="28"/>
                <w:vertAlign w:val="superscript"/>
              </w:rPr>
              <w:t>2</w:t>
            </w:r>
            <w:r w:rsidRPr="00606FCC">
              <w:rPr>
                <w:rFonts w:ascii="Calibri" w:hAnsi="Calibri" w:cs="Calibri"/>
                <w:color w:val="000000"/>
                <w:sz w:val="28"/>
                <w:szCs w:val="28"/>
              </w:rPr>
              <w:t>,В</w:t>
            </w:r>
            <w:r w:rsidRPr="00606FCC">
              <w:rPr>
                <w:rFonts w:ascii="Calibri" w:hAnsi="Calibri" w:cs="Calibri"/>
                <w:color w:val="000000"/>
                <w:sz w:val="28"/>
                <w:szCs w:val="28"/>
                <w:vertAlign w:val="superscript"/>
              </w:rPr>
              <w:t>2</w:t>
            </w:r>
          </w:p>
        </w:tc>
      </w:tr>
      <w:tr w:rsidR="00965FAF" w:rsidRPr="00965FAF" w:rsidTr="00606FCC">
        <w:trPr>
          <w:trHeight w:val="557"/>
        </w:trPr>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R</w:t>
            </w:r>
            <w:r w:rsidRPr="00606FCC">
              <w:rPr>
                <w:rFonts w:ascii="Calibri" w:hAnsi="Calibri" w:cs="Calibri"/>
                <w:color w:val="000000"/>
                <w:sz w:val="28"/>
                <w:szCs w:val="28"/>
                <w:vertAlign w:val="subscript"/>
              </w:rPr>
              <w:t>3</w:t>
            </w:r>
          </w:p>
        </w:tc>
        <w:tc>
          <w:tcPr>
            <w:tcW w:w="849"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8,3</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0,0296</w:t>
            </w:r>
          </w:p>
        </w:tc>
        <w:tc>
          <w:tcPr>
            <w:tcW w:w="806"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3,8</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0,0647</w:t>
            </w:r>
          </w:p>
        </w:tc>
        <w:tc>
          <w:tcPr>
            <w:tcW w:w="1170"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6,793</w:t>
            </w:r>
          </w:p>
        </w:tc>
        <w:tc>
          <w:tcPr>
            <w:tcW w:w="2167"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0,00004</w:t>
            </w:r>
          </w:p>
        </w:tc>
      </w:tr>
      <w:tr w:rsidR="00965FAF" w:rsidRPr="00965FAF" w:rsidTr="00606FCC">
        <w:trPr>
          <w:trHeight w:val="557"/>
        </w:trPr>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R</w:t>
            </w:r>
            <w:r w:rsidRPr="00606FCC">
              <w:rPr>
                <w:rFonts w:ascii="Calibri" w:hAnsi="Calibri" w:cs="Calibri"/>
                <w:color w:val="000000"/>
                <w:sz w:val="28"/>
                <w:szCs w:val="28"/>
                <w:vertAlign w:val="subscript"/>
              </w:rPr>
              <w:t>3</w:t>
            </w:r>
            <w:r w:rsidRPr="00606FCC">
              <w:rPr>
                <w:rFonts w:ascii="Calibri" w:hAnsi="Calibri" w:cs="Calibri"/>
                <w:color w:val="000000"/>
                <w:sz w:val="28"/>
                <w:szCs w:val="28"/>
              </w:rPr>
              <w:t>+R</w:t>
            </w:r>
            <w:r w:rsidRPr="00606FCC">
              <w:rPr>
                <w:rFonts w:ascii="Calibri" w:hAnsi="Calibri" w:cs="Calibri"/>
                <w:color w:val="000000"/>
                <w:sz w:val="28"/>
                <w:szCs w:val="28"/>
                <w:vertAlign w:val="subscript"/>
              </w:rPr>
              <w:t>2</w:t>
            </w:r>
          </w:p>
        </w:tc>
        <w:tc>
          <w:tcPr>
            <w:tcW w:w="849"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8,9</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0,0276</w:t>
            </w:r>
          </w:p>
        </w:tc>
        <w:tc>
          <w:tcPr>
            <w:tcW w:w="806"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4</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0,0615</w:t>
            </w:r>
          </w:p>
        </w:tc>
        <w:tc>
          <w:tcPr>
            <w:tcW w:w="1170"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6,920</w:t>
            </w:r>
          </w:p>
        </w:tc>
        <w:tc>
          <w:tcPr>
            <w:tcW w:w="2167"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0,01784</w:t>
            </w:r>
          </w:p>
        </w:tc>
      </w:tr>
      <w:tr w:rsidR="00965FAF" w:rsidRPr="00965FAF" w:rsidTr="00606FCC">
        <w:trPr>
          <w:trHeight w:val="557"/>
        </w:trPr>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R</w:t>
            </w:r>
            <w:r w:rsidRPr="00606FCC">
              <w:rPr>
                <w:rFonts w:ascii="Calibri" w:hAnsi="Calibri" w:cs="Calibri"/>
                <w:color w:val="000000"/>
                <w:sz w:val="28"/>
                <w:szCs w:val="28"/>
                <w:vertAlign w:val="subscript"/>
              </w:rPr>
              <w:t>3</w:t>
            </w:r>
            <w:r w:rsidRPr="00606FCC">
              <w:rPr>
                <w:rFonts w:ascii="Calibri" w:hAnsi="Calibri" w:cs="Calibri"/>
                <w:color w:val="000000"/>
                <w:sz w:val="28"/>
                <w:szCs w:val="28"/>
              </w:rPr>
              <w:t>+R</w:t>
            </w:r>
            <w:r w:rsidRPr="00606FCC">
              <w:rPr>
                <w:rFonts w:ascii="Calibri" w:hAnsi="Calibri" w:cs="Calibri"/>
                <w:color w:val="000000"/>
                <w:sz w:val="28"/>
                <w:szCs w:val="28"/>
                <w:vertAlign w:val="subscript"/>
              </w:rPr>
              <w:t>1</w:t>
            </w:r>
          </w:p>
        </w:tc>
        <w:tc>
          <w:tcPr>
            <w:tcW w:w="849"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8,5</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0,0289</w:t>
            </w:r>
          </w:p>
        </w:tc>
        <w:tc>
          <w:tcPr>
            <w:tcW w:w="806"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3,9</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0,0631</w:t>
            </w:r>
          </w:p>
        </w:tc>
        <w:tc>
          <w:tcPr>
            <w:tcW w:w="1170"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6,778</w:t>
            </w:r>
          </w:p>
        </w:tc>
        <w:tc>
          <w:tcPr>
            <w:tcW w:w="2167"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0,00006</w:t>
            </w:r>
          </w:p>
        </w:tc>
      </w:tr>
      <w:tr w:rsidR="00965FAF" w:rsidRPr="00965FAF" w:rsidTr="00606FCC">
        <w:trPr>
          <w:trHeight w:val="557"/>
        </w:trPr>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R</w:t>
            </w:r>
            <w:r w:rsidRPr="00606FCC">
              <w:rPr>
                <w:rFonts w:ascii="Calibri" w:hAnsi="Calibri" w:cs="Calibri"/>
                <w:color w:val="000000"/>
                <w:sz w:val="28"/>
                <w:szCs w:val="28"/>
                <w:vertAlign w:val="subscript"/>
              </w:rPr>
              <w:t>1</w:t>
            </w:r>
            <w:r w:rsidRPr="00606FCC">
              <w:rPr>
                <w:rFonts w:ascii="Calibri" w:hAnsi="Calibri" w:cs="Calibri"/>
                <w:color w:val="000000"/>
                <w:sz w:val="28"/>
                <w:szCs w:val="28"/>
              </w:rPr>
              <w:t>+R</w:t>
            </w:r>
            <w:r w:rsidRPr="00606FCC">
              <w:rPr>
                <w:rFonts w:ascii="Calibri" w:hAnsi="Calibri" w:cs="Calibri"/>
                <w:color w:val="000000"/>
                <w:sz w:val="28"/>
                <w:szCs w:val="28"/>
                <w:vertAlign w:val="subscript"/>
              </w:rPr>
              <w:t>2</w:t>
            </w:r>
            <w:r w:rsidRPr="00606FCC">
              <w:rPr>
                <w:rFonts w:ascii="Calibri" w:hAnsi="Calibri" w:cs="Calibri"/>
                <w:color w:val="000000"/>
                <w:sz w:val="28"/>
                <w:szCs w:val="28"/>
              </w:rPr>
              <w:t>+R</w:t>
            </w:r>
            <w:r w:rsidRPr="00606FCC">
              <w:rPr>
                <w:rFonts w:ascii="Calibri" w:hAnsi="Calibri" w:cs="Calibri"/>
                <w:color w:val="000000"/>
                <w:sz w:val="28"/>
                <w:szCs w:val="28"/>
                <w:vertAlign w:val="subscript"/>
              </w:rPr>
              <w:t>3</w:t>
            </w:r>
          </w:p>
        </w:tc>
        <w:tc>
          <w:tcPr>
            <w:tcW w:w="849"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9,2</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0,0267</w:t>
            </w:r>
          </w:p>
        </w:tc>
        <w:tc>
          <w:tcPr>
            <w:tcW w:w="806"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4,3</w:t>
            </w:r>
          </w:p>
        </w:tc>
        <w:tc>
          <w:tcPr>
            <w:tcW w:w="1352"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0,0572</w:t>
            </w:r>
          </w:p>
        </w:tc>
        <w:tc>
          <w:tcPr>
            <w:tcW w:w="1170"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6,654</w:t>
            </w:r>
          </w:p>
        </w:tc>
        <w:tc>
          <w:tcPr>
            <w:tcW w:w="2167" w:type="dxa"/>
            <w:tcBorders>
              <w:top w:val="nil"/>
              <w:left w:val="nil"/>
              <w:bottom w:val="single" w:sz="4" w:space="0" w:color="auto"/>
              <w:right w:val="single" w:sz="4" w:space="0" w:color="auto"/>
            </w:tcBorders>
            <w:shd w:val="clear" w:color="auto" w:fill="auto"/>
            <w:noWrap/>
            <w:vAlign w:val="center"/>
            <w:hideMark/>
          </w:tcPr>
          <w:p w:rsidR="00965FAF" w:rsidRPr="00606FCC" w:rsidRDefault="00965FAF" w:rsidP="00606FCC">
            <w:pPr>
              <w:jc w:val="center"/>
              <w:rPr>
                <w:rFonts w:ascii="Calibri" w:hAnsi="Calibri" w:cs="Calibri"/>
                <w:color w:val="000000"/>
                <w:sz w:val="28"/>
                <w:szCs w:val="28"/>
              </w:rPr>
            </w:pPr>
            <w:r w:rsidRPr="00606FCC">
              <w:rPr>
                <w:rFonts w:ascii="Calibri" w:hAnsi="Calibri" w:cs="Calibri"/>
                <w:color w:val="000000"/>
                <w:sz w:val="28"/>
                <w:szCs w:val="28"/>
              </w:rPr>
              <w:t>0,01749</w:t>
            </w:r>
          </w:p>
        </w:tc>
      </w:tr>
      <w:tr w:rsidR="00606FCC" w:rsidRPr="00965FAF" w:rsidTr="00B923E0">
        <w:trPr>
          <w:gridBefore w:val="4"/>
          <w:wBefore w:w="4540" w:type="dxa"/>
          <w:trHeight w:val="464"/>
        </w:trPr>
        <w:tc>
          <w:tcPr>
            <w:tcW w:w="1352" w:type="dxa"/>
            <w:tcBorders>
              <w:top w:val="nil"/>
              <w:left w:val="nil"/>
              <w:bottom w:val="single" w:sz="4" w:space="0" w:color="FFFFFF" w:themeColor="background1"/>
              <w:right w:val="single" w:sz="4" w:space="0" w:color="auto"/>
            </w:tcBorders>
            <w:shd w:val="clear" w:color="auto" w:fill="auto"/>
            <w:noWrap/>
            <w:vAlign w:val="center"/>
            <w:hideMark/>
          </w:tcPr>
          <w:p w:rsidR="00606FCC" w:rsidRPr="00606FCC" w:rsidRDefault="00606FCC" w:rsidP="00606FCC">
            <w:pPr>
              <w:jc w:val="center"/>
              <w:rPr>
                <w:rFonts w:ascii="Calibri" w:hAnsi="Calibri" w:cs="Calibri"/>
                <w:color w:val="000000"/>
                <w:sz w:val="28"/>
                <w:szCs w:val="28"/>
              </w:rPr>
            </w:pPr>
          </w:p>
        </w:tc>
        <w:tc>
          <w:tcPr>
            <w:tcW w:w="1170" w:type="dxa"/>
            <w:tcBorders>
              <w:top w:val="nil"/>
              <w:left w:val="nil"/>
              <w:bottom w:val="single" w:sz="4" w:space="0" w:color="auto"/>
              <w:right w:val="single" w:sz="4" w:space="0" w:color="auto"/>
            </w:tcBorders>
            <w:shd w:val="clear" w:color="auto" w:fill="auto"/>
            <w:noWrap/>
            <w:vAlign w:val="center"/>
            <w:hideMark/>
          </w:tcPr>
          <w:p w:rsidR="00606FCC" w:rsidRPr="00606FCC" w:rsidRDefault="00606FCC" w:rsidP="00606FCC">
            <w:pPr>
              <w:jc w:val="center"/>
              <w:rPr>
                <w:rFonts w:ascii="Calibri" w:hAnsi="Calibri" w:cs="Calibri"/>
                <w:b/>
                <w:color w:val="000000"/>
                <w:sz w:val="28"/>
                <w:szCs w:val="28"/>
              </w:rPr>
            </w:pPr>
            <w:r w:rsidRPr="00606FCC">
              <w:rPr>
                <w:rFonts w:ascii="Calibri" w:hAnsi="Calibri" w:cs="Calibri"/>
                <w:b/>
                <w:color w:val="000000"/>
                <w:sz w:val="28"/>
                <w:szCs w:val="28"/>
              </w:rPr>
              <w:t>6,786</w:t>
            </w:r>
          </w:p>
        </w:tc>
        <w:tc>
          <w:tcPr>
            <w:tcW w:w="2167" w:type="dxa"/>
            <w:tcBorders>
              <w:top w:val="nil"/>
              <w:left w:val="nil"/>
              <w:bottom w:val="single" w:sz="4" w:space="0" w:color="FFFFFF" w:themeColor="background1"/>
              <w:right w:val="single" w:sz="4" w:space="0" w:color="FFFFFF" w:themeColor="background1"/>
            </w:tcBorders>
            <w:shd w:val="clear" w:color="auto" w:fill="auto"/>
            <w:noWrap/>
            <w:vAlign w:val="center"/>
            <w:hideMark/>
          </w:tcPr>
          <w:p w:rsidR="00606FCC" w:rsidRPr="00B923E0" w:rsidRDefault="00606FCC" w:rsidP="00BF5F14">
            <w:pPr>
              <w:jc w:val="center"/>
              <w:rPr>
                <w:rFonts w:ascii="Calibri" w:hAnsi="Calibri" w:cs="Calibri"/>
                <w:b/>
                <w:color w:val="000000"/>
                <w:sz w:val="28"/>
                <w:szCs w:val="28"/>
                <w:lang w:val="en-US"/>
              </w:rPr>
            </w:pPr>
          </w:p>
        </w:tc>
      </w:tr>
    </w:tbl>
    <w:p w:rsidR="00BD34DE" w:rsidRDefault="00BD34DE" w:rsidP="00965FAF">
      <w:pPr>
        <w:rPr>
          <w:lang w:val="en-US"/>
        </w:rPr>
      </w:pPr>
    </w:p>
    <w:p w:rsidR="00EA62A4" w:rsidRDefault="00EA62A4" w:rsidP="00381AFC">
      <w:pPr>
        <w:ind w:firstLine="567"/>
        <w:jc w:val="both"/>
        <w:rPr>
          <w:b/>
          <w:i/>
          <w:sz w:val="28"/>
        </w:rPr>
      </w:pPr>
    </w:p>
    <w:p w:rsidR="00EA62A4" w:rsidRPr="00EA62A4" w:rsidRDefault="004E5D7B" w:rsidP="00EA62A4">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rPr>
              <m:t>0</m:t>
            </m:r>
          </m:sub>
        </m:sSub>
        <m:r>
          <w:rPr>
            <w:rFonts w:ascii="Cambria Math" w:hAnsi="Cambria Math"/>
            <w:sz w:val="28"/>
            <w:szCs w:val="28"/>
          </w:rPr>
          <m:t>=3,11</m:t>
        </m:r>
        <m:r>
          <w:rPr>
            <w:rFonts w:ascii="Cambria Math" w:hAnsi="Cambria Math"/>
            <w:sz w:val="28"/>
            <w:szCs w:val="28"/>
            <w:lang w:val="en-US"/>
          </w:rPr>
          <m:t>B</m:t>
        </m:r>
      </m:oMath>
      <w:r w:rsidR="00EA62A4" w:rsidRPr="00EA62A4">
        <w:rPr>
          <w:sz w:val="28"/>
          <w:szCs w:val="28"/>
        </w:rPr>
        <w:t>;</w:t>
      </w:r>
    </w:p>
    <w:p w:rsidR="00EA62A4" w:rsidRPr="00EA62A4" w:rsidRDefault="004E5D7B" w:rsidP="00EA62A4">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x</m:t>
            </m:r>
          </m:sub>
        </m:sSub>
        <m:r>
          <w:rPr>
            <w:rFonts w:ascii="Cambria Math" w:hAnsi="Cambria Math"/>
            <w:sz w:val="28"/>
            <w:szCs w:val="28"/>
          </w:rPr>
          <m:t>=7,05</m:t>
        </m:r>
        <m:r>
          <w:rPr>
            <w:rFonts w:ascii="Cambria Math" w:hAnsi="Cambria Math"/>
            <w:sz w:val="28"/>
            <w:szCs w:val="28"/>
            <w:lang w:val="en-US"/>
          </w:rPr>
          <m:t>B</m:t>
        </m:r>
      </m:oMath>
      <w:r w:rsidR="00EA62A4" w:rsidRPr="00EA62A4">
        <w:rPr>
          <w:sz w:val="28"/>
          <w:szCs w:val="28"/>
        </w:rPr>
        <w:t>;</w:t>
      </w:r>
    </w:p>
    <w:p w:rsidR="00EA62A4" w:rsidRDefault="00EA62A4" w:rsidP="00381AFC">
      <w:pPr>
        <w:ind w:firstLine="567"/>
        <w:jc w:val="both"/>
        <w:rPr>
          <w:b/>
          <w:i/>
          <w:sz w:val="28"/>
        </w:rPr>
      </w:pPr>
    </w:p>
    <w:p w:rsidR="00EA62A4" w:rsidRPr="00381AFC" w:rsidRDefault="004E5D7B" w:rsidP="00EA62A4">
      <w:pPr>
        <w:rPr>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E</m:t>
              </m:r>
            </m:e>
            <m: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1</m:t>
                  </m:r>
                </m:sub>
              </m:sSub>
            </m:num>
            <m:den>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2</m:t>
                  </m:r>
                </m:sub>
              </m:sSub>
            </m:den>
          </m:f>
          <m:r>
            <w:rPr>
              <w:rFonts w:ascii="Cambria Math" w:hAnsi="Cambria Math"/>
              <w:sz w:val="28"/>
              <w:szCs w:val="28"/>
              <w:lang w:val="en-US"/>
            </w:rPr>
            <m:t>=3,11*</m:t>
          </m:r>
          <m:f>
            <m:fPr>
              <m:ctrlPr>
                <w:rPr>
                  <w:rFonts w:ascii="Cambria Math" w:hAnsi="Cambria Math"/>
                  <w:i/>
                  <w:sz w:val="28"/>
                  <w:szCs w:val="28"/>
                  <w:lang w:val="en-US"/>
                </w:rPr>
              </m:ctrlPr>
            </m:fPr>
            <m:num>
              <m:r>
                <w:rPr>
                  <w:rFonts w:ascii="Cambria Math" w:hAnsi="Cambria Math"/>
                  <w:sz w:val="28"/>
                  <w:szCs w:val="28"/>
                  <w:lang w:val="en-US"/>
                </w:rPr>
                <m:t>8,3</m:t>
              </m:r>
            </m:num>
            <m:den>
              <m:r>
                <w:rPr>
                  <w:rFonts w:ascii="Cambria Math" w:hAnsi="Cambria Math"/>
                  <w:sz w:val="28"/>
                  <w:szCs w:val="28"/>
                  <w:lang w:val="en-US"/>
                </w:rPr>
                <m:t>3,8</m:t>
              </m:r>
            </m:den>
          </m:f>
          <m:r>
            <w:rPr>
              <w:rFonts w:ascii="Cambria Math" w:hAnsi="Cambria Math"/>
              <w:sz w:val="28"/>
              <w:szCs w:val="28"/>
              <w:lang w:val="en-US"/>
            </w:rPr>
            <m:t>=6,79B;</m:t>
          </m:r>
        </m:oMath>
      </m:oMathPara>
    </w:p>
    <w:p w:rsidR="00EA62A4" w:rsidRPr="00381AFC" w:rsidRDefault="004E5D7B" w:rsidP="00EA62A4">
      <w:pPr>
        <w:rPr>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E</m:t>
              </m:r>
            </m:e>
            <m: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sub>
          </m:sSub>
          <m:r>
            <w:rPr>
              <w:rFonts w:ascii="Cambria Math" w:hAnsi="Cambria Math"/>
              <w:sz w:val="28"/>
              <w:szCs w:val="28"/>
              <w:lang w:val="en-US"/>
            </w:rPr>
            <m:t>=3,11*</m:t>
          </m:r>
          <m:f>
            <m:fPr>
              <m:ctrlPr>
                <w:rPr>
                  <w:rFonts w:ascii="Cambria Math" w:hAnsi="Cambria Math"/>
                  <w:i/>
                  <w:sz w:val="28"/>
                  <w:szCs w:val="28"/>
                  <w:lang w:val="en-US"/>
                </w:rPr>
              </m:ctrlPr>
            </m:fPr>
            <m:num>
              <m:r>
                <w:rPr>
                  <w:rFonts w:ascii="Cambria Math" w:hAnsi="Cambria Math"/>
                  <w:sz w:val="28"/>
                  <w:szCs w:val="28"/>
                  <w:lang w:val="en-US"/>
                </w:rPr>
                <m:t>8,9</m:t>
              </m:r>
            </m:num>
            <m:den>
              <m:r>
                <w:rPr>
                  <w:rFonts w:ascii="Cambria Math" w:hAnsi="Cambria Math"/>
                  <w:sz w:val="28"/>
                  <w:szCs w:val="28"/>
                  <w:lang w:val="en-US"/>
                </w:rPr>
                <m:t>4</m:t>
              </m:r>
            </m:den>
          </m:f>
          <m:r>
            <w:rPr>
              <w:rFonts w:ascii="Cambria Math" w:hAnsi="Cambria Math"/>
              <w:sz w:val="28"/>
              <w:szCs w:val="28"/>
              <w:lang w:val="en-US"/>
            </w:rPr>
            <m:t>=7 B;</m:t>
          </m:r>
        </m:oMath>
      </m:oMathPara>
    </w:p>
    <w:p w:rsidR="00EA62A4" w:rsidRPr="00381AFC" w:rsidRDefault="004E5D7B" w:rsidP="00EA62A4">
      <w:pPr>
        <w:rPr>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E</m:t>
              </m:r>
            </m:e>
            <m: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sub>
          </m:sSub>
          <m:r>
            <w:rPr>
              <w:rFonts w:ascii="Cambria Math" w:hAnsi="Cambria Math"/>
              <w:sz w:val="28"/>
              <w:szCs w:val="28"/>
              <w:lang w:val="en-US"/>
            </w:rPr>
            <m:t>=3,11*</m:t>
          </m:r>
          <m:f>
            <m:fPr>
              <m:ctrlPr>
                <w:rPr>
                  <w:rFonts w:ascii="Cambria Math" w:hAnsi="Cambria Math"/>
                  <w:i/>
                  <w:sz w:val="28"/>
                  <w:szCs w:val="28"/>
                  <w:lang w:val="en-US"/>
                </w:rPr>
              </m:ctrlPr>
            </m:fPr>
            <m:num>
              <m:r>
                <w:rPr>
                  <w:rFonts w:ascii="Cambria Math" w:hAnsi="Cambria Math"/>
                  <w:sz w:val="28"/>
                  <w:szCs w:val="28"/>
                  <w:lang w:val="en-US"/>
                </w:rPr>
                <m:t>8,5</m:t>
              </m:r>
            </m:num>
            <m:den>
              <m:r>
                <w:rPr>
                  <w:rFonts w:ascii="Cambria Math" w:hAnsi="Cambria Math"/>
                  <w:sz w:val="28"/>
                  <w:szCs w:val="28"/>
                  <w:lang w:val="en-US"/>
                </w:rPr>
                <m:t>3,9</m:t>
              </m:r>
            </m:den>
          </m:f>
          <m:r>
            <w:rPr>
              <w:rFonts w:ascii="Cambria Math" w:hAnsi="Cambria Math"/>
              <w:sz w:val="28"/>
              <w:szCs w:val="28"/>
              <w:lang w:val="en-US"/>
            </w:rPr>
            <m:t>=6,8 B;</m:t>
          </m:r>
        </m:oMath>
      </m:oMathPara>
    </w:p>
    <w:p w:rsidR="00EA62A4" w:rsidRPr="00381AFC" w:rsidRDefault="004E5D7B" w:rsidP="00EA62A4">
      <w:pPr>
        <w:rPr>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E</m:t>
              </m:r>
            </m:e>
            <m: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sub>
          </m:sSub>
          <m:r>
            <w:rPr>
              <w:rFonts w:ascii="Cambria Math" w:hAnsi="Cambria Math"/>
              <w:sz w:val="28"/>
              <w:szCs w:val="28"/>
              <w:lang w:val="en-US"/>
            </w:rPr>
            <m:t>=3,11*</m:t>
          </m:r>
          <m:f>
            <m:fPr>
              <m:ctrlPr>
                <w:rPr>
                  <w:rFonts w:ascii="Cambria Math" w:hAnsi="Cambria Math"/>
                  <w:i/>
                  <w:sz w:val="28"/>
                  <w:szCs w:val="28"/>
                  <w:lang w:val="en-US"/>
                </w:rPr>
              </m:ctrlPr>
            </m:fPr>
            <m:num>
              <m:r>
                <w:rPr>
                  <w:rFonts w:ascii="Cambria Math" w:hAnsi="Cambria Math"/>
                  <w:sz w:val="28"/>
                  <w:szCs w:val="28"/>
                  <w:lang w:val="en-US"/>
                </w:rPr>
                <m:t>9,2</m:t>
              </m:r>
            </m:num>
            <m:den>
              <m:r>
                <w:rPr>
                  <w:rFonts w:ascii="Cambria Math" w:hAnsi="Cambria Math"/>
                  <w:sz w:val="28"/>
                  <w:szCs w:val="28"/>
                  <w:lang w:val="en-US"/>
                </w:rPr>
                <m:t>4,3</m:t>
              </m:r>
            </m:den>
          </m:f>
          <m:r>
            <w:rPr>
              <w:rFonts w:ascii="Cambria Math" w:hAnsi="Cambria Math"/>
              <w:sz w:val="28"/>
              <w:szCs w:val="28"/>
              <w:lang w:val="en-US"/>
            </w:rPr>
            <m:t>=6,7 B;</m:t>
          </m:r>
        </m:oMath>
      </m:oMathPara>
    </w:p>
    <w:p w:rsidR="00EA62A4" w:rsidRDefault="00EA62A4" w:rsidP="00381AFC">
      <w:pPr>
        <w:ind w:firstLine="567"/>
        <w:jc w:val="both"/>
        <w:rPr>
          <w:b/>
          <w:i/>
          <w:sz w:val="28"/>
        </w:rPr>
      </w:pPr>
    </w:p>
    <w:p w:rsidR="00381AFC" w:rsidRDefault="00381AFC" w:rsidP="00381AFC">
      <w:pPr>
        <w:ind w:firstLine="567"/>
        <w:jc w:val="both"/>
        <w:rPr>
          <w:b/>
          <w:i/>
          <w:sz w:val="28"/>
        </w:rPr>
      </w:pPr>
      <w:r>
        <w:rPr>
          <w:b/>
          <w:i/>
          <w:sz w:val="28"/>
        </w:rPr>
        <w:t>Расчет погрешностей:</w:t>
      </w:r>
    </w:p>
    <w:p w:rsidR="00381AFC" w:rsidRPr="00381AFC" w:rsidRDefault="00381AFC" w:rsidP="00381AFC">
      <w:pPr>
        <w:rPr>
          <w:sz w:val="28"/>
          <w:szCs w:val="28"/>
          <w:lang w:val="en-US"/>
        </w:rPr>
      </w:pPr>
    </w:p>
    <w:p w:rsidR="00381AFC" w:rsidRPr="00381AFC" w:rsidRDefault="00381AFC" w:rsidP="00381AFC">
      <w:pPr>
        <w:rPr>
          <w:sz w:val="28"/>
          <w:szCs w:val="28"/>
          <w:lang w:val="en-US"/>
        </w:rPr>
      </w:pPr>
    </w:p>
    <w:p w:rsidR="00381AFC" w:rsidRPr="00381AFC" w:rsidRDefault="00381AFC" w:rsidP="00381AFC">
      <w:pPr>
        <w:rPr>
          <w:sz w:val="28"/>
          <w:szCs w:val="28"/>
          <w:lang w:val="en-US"/>
        </w:rPr>
      </w:pPr>
      <w:r w:rsidRPr="00381AFC">
        <w:rPr>
          <w:rFonts w:ascii="Cambria Math" w:hAnsi="Cambria Math"/>
          <w:sz w:val="28"/>
          <w:szCs w:val="28"/>
          <w:lang w:val="en-US"/>
        </w:rPr>
        <w:t>∆</w:t>
      </w:r>
      <w:r w:rsidRPr="00381AFC">
        <w:rPr>
          <w:sz w:val="28"/>
          <w:szCs w:val="28"/>
          <w:lang w:val="en-US"/>
        </w:rPr>
        <w:t>l=1,1*</w:t>
      </w:r>
      <m:oMath>
        <m:rad>
          <m:radPr>
            <m:degHide m:val="on"/>
            <m:ctrlPr>
              <w:rPr>
                <w:rFonts w:ascii="Cambria Math" w:hAnsi="Cambria Math"/>
                <w:i/>
                <w:sz w:val="28"/>
                <w:szCs w:val="28"/>
                <w:lang w:val="en-US"/>
              </w:rPr>
            </m:ctrlPr>
          </m:radPr>
          <m:deg/>
          <m:e>
            <m:sSubSup>
              <m:sSubSupPr>
                <m:ctrlPr>
                  <w:rPr>
                    <w:rFonts w:ascii="Cambria Math" w:hAnsi="Cambria Math"/>
                    <w:i/>
                    <w:sz w:val="28"/>
                    <w:szCs w:val="28"/>
                    <w:lang w:val="en-US"/>
                  </w:rPr>
                </m:ctrlPr>
              </m:sSubSupPr>
              <m:e>
                <m:r>
                  <w:rPr>
                    <w:rFonts w:ascii="Cambria Math" w:hAnsi="Cambria Math"/>
                    <w:sz w:val="28"/>
                    <w:szCs w:val="28"/>
                    <w:lang w:val="en-US"/>
                  </w:rPr>
                  <m:t>θ</m:t>
                </m:r>
              </m:e>
              <m:sub>
                <m:r>
                  <w:rPr>
                    <w:rFonts w:ascii="Cambria Math" w:hAnsi="Cambria Math"/>
                    <w:sz w:val="28"/>
                    <w:szCs w:val="28"/>
                    <w:lang w:val="en-US"/>
                  </w:rPr>
                  <m:t>l</m:t>
                </m:r>
              </m:sub>
              <m:sup>
                <m:r>
                  <w:rPr>
                    <w:rFonts w:ascii="Cambria Math" w:hAnsi="Cambria Math"/>
                    <w:sz w:val="28"/>
                    <w:szCs w:val="28"/>
                    <w:lang w:val="en-US"/>
                  </w:rPr>
                  <m:t>2</m:t>
                </m:r>
              </m:sup>
            </m:sSubSup>
            <m:r>
              <w:rPr>
                <w:rFonts w:ascii="Cambria Math" w:hAnsi="Cambria Math"/>
                <w:sz w:val="28"/>
                <w:szCs w:val="28"/>
                <w:lang w:val="en-US"/>
              </w:rPr>
              <m:t>+</m:t>
            </m:r>
            <m:sSubSup>
              <m:sSubSupPr>
                <m:ctrlPr>
                  <w:rPr>
                    <w:rFonts w:ascii="Cambria Math" w:hAnsi="Cambria Math"/>
                    <w:i/>
                    <w:sz w:val="28"/>
                    <w:szCs w:val="28"/>
                    <w:lang w:val="en-US"/>
                  </w:rPr>
                </m:ctrlPr>
              </m:sSubSupPr>
              <m:e>
                <m:r>
                  <w:rPr>
                    <w:rFonts w:ascii="Cambria Math" w:hAnsi="Cambria Math"/>
                    <w:sz w:val="28"/>
                    <w:szCs w:val="28"/>
                    <w:lang w:val="en-US"/>
                  </w:rPr>
                  <m:t>θ</m:t>
                </m:r>
              </m:e>
              <m:sub>
                <m:r>
                  <w:rPr>
                    <w:rFonts w:ascii="Cambria Math" w:hAnsi="Cambria Math"/>
                    <w:sz w:val="28"/>
                    <w:szCs w:val="28"/>
                  </w:rPr>
                  <m:t>отс</m:t>
                </m:r>
              </m:sub>
              <m:sup>
                <m:r>
                  <w:rPr>
                    <w:rFonts w:ascii="Cambria Math" w:hAnsi="Cambria Math"/>
                    <w:sz w:val="28"/>
                    <w:szCs w:val="28"/>
                    <w:lang w:val="en-US"/>
                  </w:rPr>
                  <m:t>2</m:t>
                </m:r>
              </m:sup>
            </m:sSubSup>
          </m:e>
        </m:rad>
      </m:oMath>
      <w:r w:rsidRPr="00381AFC">
        <w:rPr>
          <w:sz w:val="28"/>
          <w:szCs w:val="28"/>
          <w:lang w:val="en-US"/>
        </w:rPr>
        <w:t>=0,24;</w:t>
      </w:r>
    </w:p>
    <w:p w:rsidR="00381AFC" w:rsidRPr="00381AFC" w:rsidRDefault="00381AFC" w:rsidP="00381AFC">
      <w:pPr>
        <w:rPr>
          <w:sz w:val="28"/>
          <w:szCs w:val="28"/>
          <w:lang w:val="en-US"/>
        </w:rPr>
      </w:pPr>
    </w:p>
    <w:p w:rsidR="00381AFC" w:rsidRPr="00381AFC" w:rsidRDefault="00381AFC" w:rsidP="00381AFC">
      <w:pPr>
        <w:rPr>
          <w:sz w:val="28"/>
          <w:szCs w:val="28"/>
          <w:lang w:val="en-US"/>
        </w:rPr>
      </w:pPr>
    </w:p>
    <w:p w:rsidR="00381AFC" w:rsidRPr="00381AFC"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1</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8,3</m:t>
              </m:r>
            </m:den>
          </m:f>
          <m:r>
            <w:rPr>
              <w:rFonts w:ascii="Cambria Math" w:hAnsi="Cambria Math"/>
              <w:sz w:val="28"/>
              <w:szCs w:val="28"/>
              <w:lang w:val="en-US"/>
            </w:rPr>
            <m:t>=0,028;</m:t>
          </m:r>
        </m:oMath>
      </m:oMathPara>
    </w:p>
    <w:p w:rsidR="003E4E3B"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2</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8,9</m:t>
              </m:r>
            </m:den>
          </m:f>
          <m:r>
            <w:rPr>
              <w:rFonts w:ascii="Cambria Math" w:hAnsi="Cambria Math"/>
              <w:sz w:val="28"/>
              <w:szCs w:val="28"/>
              <w:lang w:val="en-US"/>
            </w:rPr>
            <m:t>=0,026;</m:t>
          </m:r>
        </m:oMath>
      </m:oMathPara>
    </w:p>
    <w:p w:rsidR="003E4E3B" w:rsidRPr="003E4E3B"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3</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8,5</m:t>
              </m:r>
            </m:den>
          </m:f>
          <m:r>
            <w:rPr>
              <w:rFonts w:ascii="Cambria Math" w:hAnsi="Cambria Math"/>
              <w:sz w:val="28"/>
              <w:szCs w:val="28"/>
              <w:lang w:val="en-US"/>
            </w:rPr>
            <m:t>=0,028;</m:t>
          </m:r>
        </m:oMath>
      </m:oMathPara>
    </w:p>
    <w:p w:rsidR="00381AFC" w:rsidRPr="00381AFC"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4</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9,2</m:t>
              </m:r>
            </m:den>
          </m:f>
          <m:r>
            <w:rPr>
              <w:rFonts w:ascii="Cambria Math" w:hAnsi="Cambria Math"/>
              <w:sz w:val="28"/>
              <w:szCs w:val="28"/>
              <w:lang w:val="en-US"/>
            </w:rPr>
            <m:t>=0,026;</m:t>
          </m:r>
        </m:oMath>
      </m:oMathPara>
    </w:p>
    <w:p w:rsidR="00381AFC" w:rsidRPr="00381AFC"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1</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3,8</m:t>
              </m:r>
            </m:den>
          </m:f>
          <m:r>
            <w:rPr>
              <w:rFonts w:ascii="Cambria Math" w:hAnsi="Cambria Math"/>
              <w:sz w:val="28"/>
              <w:szCs w:val="28"/>
              <w:lang w:val="en-US"/>
            </w:rPr>
            <m:t>=0,063;</m:t>
          </m:r>
        </m:oMath>
      </m:oMathPara>
    </w:p>
    <w:p w:rsidR="00381AFC" w:rsidRPr="00381AFC"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2</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4</m:t>
              </m:r>
            </m:den>
          </m:f>
          <m:r>
            <w:rPr>
              <w:rFonts w:ascii="Cambria Math" w:hAnsi="Cambria Math"/>
              <w:sz w:val="28"/>
              <w:szCs w:val="28"/>
              <w:lang w:val="en-US"/>
            </w:rPr>
            <m:t>=0,06;</m:t>
          </m:r>
        </m:oMath>
      </m:oMathPara>
    </w:p>
    <w:p w:rsidR="00381AFC" w:rsidRPr="00381AFC"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3</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3,9</m:t>
              </m:r>
            </m:den>
          </m:f>
          <m:r>
            <w:rPr>
              <w:rFonts w:ascii="Cambria Math" w:hAnsi="Cambria Math"/>
              <w:sz w:val="28"/>
              <w:szCs w:val="28"/>
              <w:lang w:val="en-US"/>
            </w:rPr>
            <m:t>=0,061;</m:t>
          </m:r>
        </m:oMath>
      </m:oMathPara>
    </w:p>
    <w:p w:rsidR="00381AFC" w:rsidRDefault="004E5D7B" w:rsidP="00381AFC">
      <w:pPr>
        <w:rPr>
          <w:sz w:val="28"/>
          <w:szCs w:val="28"/>
          <w:lang w:val="en-US"/>
        </w:rPr>
      </w:pPr>
      <m:oMathPara>
        <m:oMathParaPr>
          <m:jc m:val="left"/>
        </m:oMathParaPr>
        <m:oMath>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4</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0,24</m:t>
              </m:r>
            </m:num>
            <m:den>
              <m:r>
                <w:rPr>
                  <w:rFonts w:ascii="Cambria Math" w:hAnsi="Cambria Math"/>
                  <w:sz w:val="28"/>
                  <w:szCs w:val="28"/>
                  <w:lang w:val="en-US"/>
                </w:rPr>
                <m:t>4,3</m:t>
              </m:r>
            </m:den>
          </m:f>
          <m:r>
            <w:rPr>
              <w:rFonts w:ascii="Cambria Math" w:hAnsi="Cambria Math"/>
              <w:sz w:val="28"/>
              <w:szCs w:val="28"/>
              <w:lang w:val="en-US"/>
            </w:rPr>
            <m:t>=0,055;</m:t>
          </m:r>
        </m:oMath>
      </m:oMathPara>
    </w:p>
    <w:p w:rsidR="00842747" w:rsidRDefault="004E5D7B" w:rsidP="00381AFC">
      <w:pPr>
        <w:rPr>
          <w:i/>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γ</m:t>
              </m:r>
            </m:e>
            <m:sub>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r>
                    <w:rPr>
                      <w:rFonts w:ascii="Cambria Math"/>
                      <w:sz w:val="28"/>
                      <w:szCs w:val="28"/>
                      <w:lang w:val="en-US"/>
                    </w:rPr>
                    <m:t>1</m:t>
                  </m:r>
                </m:sub>
              </m:sSub>
            </m:sub>
          </m:sSub>
          <m:r>
            <w:rPr>
              <w:rFonts w:ascii="Cambria Math"/>
              <w:sz w:val="28"/>
              <w:szCs w:val="28"/>
              <w:lang w:val="en-US"/>
            </w:rPr>
            <m:t>=</m:t>
          </m:r>
          <m:rad>
            <m:radPr>
              <m:degHide m:val="on"/>
              <m:ctrlPr>
                <w:rPr>
                  <w:rFonts w:ascii="Cambria Math" w:hAnsi="Cambria Math"/>
                  <w:i/>
                  <w:sz w:val="28"/>
                  <w:szCs w:val="28"/>
                  <w:lang w:val="en-US"/>
                </w:rPr>
              </m:ctrlPr>
            </m:radPr>
            <m:deg/>
            <m:e>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1</m:t>
                      </m:r>
                    </m:sub>
                  </m:sSub>
                </m:e>
                <m:sup>
                  <m:r>
                    <w:rPr>
                      <w:rFonts w:ascii="Cambria Math"/>
                      <w:sz w:val="28"/>
                      <w:szCs w:val="28"/>
                      <w:lang w:val="en-US"/>
                    </w:rPr>
                    <m:t>2</m:t>
                  </m:r>
                </m:sup>
              </m:sSup>
              <m:r>
                <w:rPr>
                  <w:rFonts w:ascii="Cambria Math"/>
                  <w:sz w:val="28"/>
                  <w:szCs w:val="28"/>
                  <w:lang w:val="en-US"/>
                </w:rPr>
                <m:t>+</m:t>
              </m:r>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1</m:t>
                      </m:r>
                    </m:sub>
                  </m:sSub>
                </m:e>
                <m:sup>
                  <m:r>
                    <w:rPr>
                      <w:rFonts w:ascii="Cambria Math"/>
                      <w:sz w:val="28"/>
                      <w:szCs w:val="28"/>
                      <w:lang w:val="en-US"/>
                    </w:rPr>
                    <m:t>2</m:t>
                  </m:r>
                </m:sup>
              </m:sSup>
              <m:r>
                <w:rPr>
                  <w:rFonts w:ascii="Cambria Math"/>
                  <w:sz w:val="28"/>
                  <w:szCs w:val="28"/>
                  <w:lang w:val="en-US"/>
                </w:rPr>
                <m:t>=</m:t>
              </m:r>
            </m:e>
          </m:rad>
          <m:r>
            <w:rPr>
              <w:rFonts w:ascii="Cambria Math"/>
              <w:sz w:val="28"/>
              <w:szCs w:val="28"/>
              <w:lang w:val="en-US"/>
            </w:rPr>
            <m:t>0,07</m:t>
          </m:r>
        </m:oMath>
      </m:oMathPara>
    </w:p>
    <w:p w:rsidR="00842747" w:rsidRDefault="004E5D7B" w:rsidP="00381AFC">
      <w:pPr>
        <w:rPr>
          <w:i/>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γ</m:t>
              </m:r>
            </m:e>
            <m:sub>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r>
                    <w:rPr>
                      <w:rFonts w:ascii="Cambria Math"/>
                      <w:sz w:val="28"/>
                      <w:szCs w:val="28"/>
                      <w:lang w:val="en-US"/>
                    </w:rPr>
                    <m:t>2</m:t>
                  </m:r>
                </m:sub>
              </m:sSub>
            </m:sub>
          </m:sSub>
          <m:r>
            <w:rPr>
              <w:rFonts w:ascii="Cambria Math"/>
              <w:sz w:val="28"/>
              <w:szCs w:val="28"/>
              <w:lang w:val="en-US"/>
            </w:rPr>
            <m:t>=</m:t>
          </m:r>
          <m:rad>
            <m:radPr>
              <m:degHide m:val="on"/>
              <m:ctrlPr>
                <w:rPr>
                  <w:rFonts w:ascii="Cambria Math" w:hAnsi="Cambria Math"/>
                  <w:i/>
                  <w:sz w:val="28"/>
                  <w:szCs w:val="28"/>
                  <w:lang w:val="en-US"/>
                </w:rPr>
              </m:ctrlPr>
            </m:radPr>
            <m:deg/>
            <m:e>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2</m:t>
                      </m:r>
                    </m:sub>
                  </m:sSub>
                </m:e>
                <m:sup>
                  <m:r>
                    <w:rPr>
                      <w:rFonts w:ascii="Cambria Math"/>
                      <w:sz w:val="28"/>
                      <w:szCs w:val="28"/>
                      <w:lang w:val="en-US"/>
                    </w:rPr>
                    <m:t>2</m:t>
                  </m:r>
                </m:sup>
              </m:sSup>
              <m:r>
                <w:rPr>
                  <w:rFonts w:ascii="Cambria Math"/>
                  <w:sz w:val="28"/>
                  <w:szCs w:val="28"/>
                  <w:lang w:val="en-US"/>
                </w:rPr>
                <m:t>+</m:t>
              </m:r>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2</m:t>
                      </m:r>
                    </m:sub>
                  </m:sSub>
                </m:e>
                <m:sup>
                  <m:r>
                    <w:rPr>
                      <w:rFonts w:ascii="Cambria Math"/>
                      <w:sz w:val="28"/>
                      <w:szCs w:val="28"/>
                      <w:lang w:val="en-US"/>
                    </w:rPr>
                    <m:t>2</m:t>
                  </m:r>
                </m:sup>
              </m:sSup>
            </m:e>
          </m:rad>
          <m:r>
            <w:rPr>
              <w:rFonts w:ascii="Cambria Math" w:hAnsi="Cambria Math"/>
              <w:sz w:val="28"/>
              <w:szCs w:val="28"/>
              <w:lang w:val="en-US"/>
            </w:rPr>
            <m:t>=0,067</m:t>
          </m:r>
        </m:oMath>
      </m:oMathPara>
    </w:p>
    <w:p w:rsidR="00842747" w:rsidRDefault="004E5D7B" w:rsidP="00381AFC">
      <w:pPr>
        <w:rPr>
          <w:i/>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γ</m:t>
              </m:r>
            </m:e>
            <m:sub>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r>
                    <w:rPr>
                      <w:rFonts w:ascii="Cambria Math"/>
                      <w:sz w:val="28"/>
                      <w:szCs w:val="28"/>
                      <w:lang w:val="en-US"/>
                    </w:rPr>
                    <m:t>3</m:t>
                  </m:r>
                </m:sub>
              </m:sSub>
            </m:sub>
          </m:sSub>
          <m:r>
            <w:rPr>
              <w:rFonts w:ascii="Cambria Math"/>
              <w:sz w:val="28"/>
              <w:szCs w:val="28"/>
              <w:lang w:val="en-US"/>
            </w:rPr>
            <m:t>=</m:t>
          </m:r>
          <m:rad>
            <m:radPr>
              <m:degHide m:val="on"/>
              <m:ctrlPr>
                <w:rPr>
                  <w:rFonts w:ascii="Cambria Math" w:hAnsi="Cambria Math"/>
                  <w:i/>
                  <w:sz w:val="28"/>
                  <w:szCs w:val="28"/>
                  <w:lang w:val="en-US"/>
                </w:rPr>
              </m:ctrlPr>
            </m:radPr>
            <m:deg/>
            <m:e>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3</m:t>
                      </m:r>
                    </m:sub>
                  </m:sSub>
                </m:e>
                <m:sup>
                  <m:r>
                    <w:rPr>
                      <w:rFonts w:ascii="Cambria Math"/>
                      <w:sz w:val="28"/>
                      <w:szCs w:val="28"/>
                      <w:lang w:val="en-US"/>
                    </w:rPr>
                    <m:t>2</m:t>
                  </m:r>
                </m:sup>
              </m:sSup>
              <m:r>
                <w:rPr>
                  <w:rFonts w:ascii="Cambria Math"/>
                  <w:sz w:val="28"/>
                  <w:szCs w:val="28"/>
                  <w:lang w:val="en-US"/>
                </w:rPr>
                <m:t>+</m:t>
              </m:r>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3</m:t>
                      </m:r>
                    </m:sub>
                  </m:sSub>
                </m:e>
                <m:sup>
                  <m:r>
                    <w:rPr>
                      <w:rFonts w:ascii="Cambria Math"/>
                      <w:sz w:val="28"/>
                      <w:szCs w:val="28"/>
                      <w:lang w:val="en-US"/>
                    </w:rPr>
                    <m:t>2</m:t>
                  </m:r>
                </m:sup>
              </m:sSup>
            </m:e>
          </m:rad>
          <m:r>
            <w:rPr>
              <w:rFonts w:ascii="Cambria Math"/>
              <w:sz w:val="28"/>
              <w:szCs w:val="28"/>
              <w:lang w:val="en-US"/>
            </w:rPr>
            <m:t>=0,069</m:t>
          </m:r>
        </m:oMath>
      </m:oMathPara>
    </w:p>
    <w:p w:rsidR="00842747" w:rsidRDefault="004E5D7B" w:rsidP="00381AFC">
      <w:pPr>
        <w:rPr>
          <w:i/>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γ</m:t>
              </m:r>
            </m:e>
            <m:sub>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r>
                    <w:rPr>
                      <w:rFonts w:ascii="Cambria Math"/>
                      <w:sz w:val="28"/>
                      <w:szCs w:val="28"/>
                      <w:lang w:val="en-US"/>
                    </w:rPr>
                    <m:t>4</m:t>
                  </m:r>
                </m:sub>
              </m:sSub>
            </m:sub>
          </m:sSub>
          <m:r>
            <w:rPr>
              <w:rFonts w:ascii="Cambria Math"/>
              <w:sz w:val="28"/>
              <w:szCs w:val="28"/>
              <w:lang w:val="en-US"/>
            </w:rPr>
            <m:t>=</m:t>
          </m:r>
          <m:rad>
            <m:radPr>
              <m:degHide m:val="on"/>
              <m:ctrlPr>
                <w:rPr>
                  <w:rFonts w:ascii="Cambria Math" w:hAnsi="Cambria Math"/>
                  <w:i/>
                  <w:sz w:val="28"/>
                  <w:szCs w:val="28"/>
                  <w:lang w:val="en-US"/>
                </w:rPr>
              </m:ctrlPr>
            </m:radPr>
            <m:deg/>
            <m:e>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1</m:t>
                          </m:r>
                        </m:sub>
                      </m:sSub>
                    </m:e>
                    <m:sub>
                      <m:r>
                        <w:rPr>
                          <w:rFonts w:ascii="Cambria Math" w:hAnsi="Cambria Math"/>
                          <w:sz w:val="28"/>
                          <w:szCs w:val="28"/>
                          <w:lang w:val="en-US"/>
                        </w:rPr>
                        <m:t>4</m:t>
                      </m:r>
                    </m:sub>
                  </m:sSub>
                </m:e>
                <m:sup>
                  <m:r>
                    <w:rPr>
                      <w:rFonts w:ascii="Cambria Math"/>
                      <w:sz w:val="28"/>
                      <w:szCs w:val="28"/>
                      <w:lang w:val="en-US"/>
                    </w:rPr>
                    <m:t>2</m:t>
                  </m:r>
                </m:sup>
              </m:sSup>
              <m:r>
                <w:rPr>
                  <w:rFonts w:ascii="Cambria Math"/>
                  <w:sz w:val="28"/>
                  <w:szCs w:val="28"/>
                  <w:lang w:val="en-US"/>
                </w:rPr>
                <m:t>+</m:t>
              </m:r>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γ</m:t>
                              </m:r>
                            </m:e>
                            <m:sub>
                              <m:r>
                                <w:rPr>
                                  <w:rFonts w:ascii="Cambria Math" w:hAnsi="Cambria Math"/>
                                  <w:sz w:val="28"/>
                                  <w:szCs w:val="28"/>
                                  <w:lang w:val="en-US"/>
                                </w:rPr>
                                <m:t>l</m:t>
                              </m:r>
                            </m:sub>
                          </m:sSub>
                        </m:e>
                        <m:sub>
                          <m:r>
                            <w:rPr>
                              <w:rFonts w:ascii="Cambria Math" w:hAnsi="Cambria Math"/>
                              <w:sz w:val="28"/>
                              <w:szCs w:val="28"/>
                              <w:lang w:val="en-US"/>
                            </w:rPr>
                            <m:t>2</m:t>
                          </m:r>
                        </m:sub>
                      </m:sSub>
                    </m:e>
                    <m:sub>
                      <m:r>
                        <w:rPr>
                          <w:rFonts w:ascii="Cambria Math" w:hAnsi="Cambria Math"/>
                          <w:sz w:val="28"/>
                          <w:szCs w:val="28"/>
                          <w:lang w:val="en-US"/>
                        </w:rPr>
                        <m:t>4</m:t>
                      </m:r>
                    </m:sub>
                  </m:sSub>
                </m:e>
                <m:sup>
                  <m:r>
                    <w:rPr>
                      <w:rFonts w:ascii="Cambria Math"/>
                      <w:sz w:val="28"/>
                      <w:szCs w:val="28"/>
                      <w:lang w:val="en-US"/>
                    </w:rPr>
                    <m:t>2</m:t>
                  </m:r>
                </m:sup>
              </m:sSup>
            </m:e>
          </m:rad>
          <m:r>
            <w:rPr>
              <w:rFonts w:ascii="Cambria Math"/>
              <w:sz w:val="28"/>
              <w:szCs w:val="28"/>
              <w:lang w:val="en-US"/>
            </w:rPr>
            <m:t>=0,063</m:t>
          </m:r>
        </m:oMath>
      </m:oMathPara>
    </w:p>
    <w:p w:rsidR="006B2966" w:rsidRPr="00842747" w:rsidRDefault="004E5D7B" w:rsidP="00381AFC">
      <w:pPr>
        <w:rPr>
          <w:i/>
          <w:sz w:val="28"/>
          <w:szCs w:val="28"/>
          <w:lang w:val="en-US"/>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S</m:t>
              </m:r>
            </m:e>
            <m:sub>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sub>
              </m:sSub>
            </m:sub>
          </m:sSub>
          <m:r>
            <w:rPr>
              <w:rFonts w:ascii="Cambria Math" w:hAnsi="Cambria Math"/>
              <w:sz w:val="28"/>
              <w:szCs w:val="28"/>
              <w:lang w:val="en-US"/>
            </w:rPr>
            <m:t>=</m:t>
          </m:r>
          <m:rad>
            <m:radPr>
              <m:degHide m:val="on"/>
              <m:ctrlPr>
                <w:rPr>
                  <w:rFonts w:ascii="Cambria Math" w:hAnsi="Cambria Math"/>
                  <w:i/>
                  <w:sz w:val="28"/>
                  <w:szCs w:val="28"/>
                  <w:lang w:val="en-US"/>
                </w:rPr>
              </m:ctrlPr>
            </m:radPr>
            <m:deg/>
            <m:e>
              <m:f>
                <m:fPr>
                  <m:ctrlPr>
                    <w:rPr>
                      <w:rFonts w:ascii="Cambria Math" w:hAnsi="Cambria Math"/>
                      <w:i/>
                      <w:sz w:val="28"/>
                      <w:szCs w:val="28"/>
                      <w:lang w:val="en-US"/>
                    </w:rPr>
                  </m:ctrlPr>
                </m:fPr>
                <m:num>
                  <m:r>
                    <w:rPr>
                      <w:rFonts w:ascii="Cambria Math" w:hAnsi="Cambria Math" w:cs="Calibri"/>
                      <w:sz w:val="28"/>
                      <w:szCs w:val="28"/>
                      <w:lang w:val="en-US"/>
                    </w:rPr>
                    <m:t>∑</m:t>
                  </m:r>
                  <m:sSup>
                    <m:sSupPr>
                      <m:ctrlPr>
                        <w:rPr>
                          <w:rFonts w:ascii="Cambria Math" w:hAnsi="Cambria Math"/>
                          <w:i/>
                          <w:sz w:val="28"/>
                          <w:szCs w:val="28"/>
                          <w:lang w:val="en-US"/>
                        </w:rPr>
                      </m:ctrlPr>
                    </m:sSupPr>
                    <m:e>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E</m:t>
                          </m:r>
                        </m:e>
                        <m: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sub>
                      </m:sSub>
                      <m:r>
                        <w:rPr>
                          <w:rFonts w:ascii="Cambria Math" w:hAnsi="Cambria Math"/>
                          <w:sz w:val="28"/>
                          <w:szCs w:val="28"/>
                          <w:lang w:val="en-US"/>
                        </w:rPr>
                        <m:t>)</m:t>
                      </m:r>
                    </m:e>
                    <m:sup>
                      <m:r>
                        <w:rPr>
                          <w:rFonts w:ascii="Cambria Math" w:hAnsi="Cambria Math"/>
                          <w:sz w:val="28"/>
                          <w:szCs w:val="28"/>
                          <w:lang w:val="en-US"/>
                        </w:rPr>
                        <m:t>2</m:t>
                      </m:r>
                    </m:sup>
                  </m:sSup>
                </m:num>
                <m:den>
                  <m:r>
                    <w:rPr>
                      <w:rFonts w:ascii="Cambria Math" w:hAnsi="Cambria Math"/>
                      <w:sz w:val="28"/>
                      <w:szCs w:val="28"/>
                      <w:lang w:val="en-US"/>
                    </w:rPr>
                    <m:t>n(n-1)</m:t>
                  </m:r>
                </m:den>
              </m:f>
            </m:e>
          </m:rad>
          <m:r>
            <w:rPr>
              <w:rFonts w:ascii="Cambria Math" w:hAnsi="Cambria Math"/>
              <w:sz w:val="28"/>
              <w:szCs w:val="28"/>
              <w:lang w:val="en-US"/>
            </w:rPr>
            <m:t>=0,06</m:t>
          </m:r>
        </m:oMath>
      </m:oMathPara>
    </w:p>
    <w:p w:rsidR="00287CFF" w:rsidRPr="00287CFF" w:rsidRDefault="00287CFF" w:rsidP="00381AFC">
      <w:pPr>
        <w:rPr>
          <w:i/>
          <w:sz w:val="28"/>
          <w:szCs w:val="28"/>
          <w:lang w:val="en-US"/>
        </w:rPr>
      </w:pPr>
      <m:oMathPara>
        <m:oMathParaPr>
          <m:jc m:val="left"/>
        </m:oMathParaPr>
        <m:oMath>
          <m:r>
            <w:rPr>
              <w:rFonts w:ascii="Cambria Math" w:hAnsi="Cambria Math"/>
              <w:sz w:val="28"/>
              <w:szCs w:val="28"/>
            </w:rPr>
            <m:t>Δ</m:t>
          </m:r>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x</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lang w:val="en-US"/>
                </w:rPr>
                <m:t>p,n</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S</m:t>
              </m:r>
            </m:e>
            <m:sub>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sub>
              </m:sSub>
            </m:sub>
          </m:sSub>
          <m:r>
            <w:rPr>
              <w:rFonts w:ascii="Cambria Math" w:hAnsi="Cambria Math"/>
              <w:sz w:val="28"/>
              <w:szCs w:val="28"/>
              <w:lang w:val="en-US"/>
            </w:rPr>
            <m:t>=3,18*0,06=0,2</m:t>
          </m:r>
        </m:oMath>
      </m:oMathPara>
    </w:p>
    <w:p w:rsidR="00FE0D50" w:rsidRDefault="00FE0D50" w:rsidP="00381AFC">
      <w:pPr>
        <w:rPr>
          <w:sz w:val="28"/>
          <w:szCs w:val="28"/>
        </w:rPr>
      </w:pPr>
    </w:p>
    <w:p w:rsidR="00381AFC" w:rsidRPr="00287CFF" w:rsidRDefault="00FE0D50" w:rsidP="00287CFF">
      <w:pPr>
        <w:ind w:firstLine="567"/>
        <w:rPr>
          <w:b/>
          <w:i/>
          <w:sz w:val="28"/>
          <w:szCs w:val="28"/>
        </w:rPr>
      </w:pPr>
      <w:r w:rsidRPr="00287CFF">
        <w:rPr>
          <w:b/>
          <w:i/>
          <w:sz w:val="28"/>
          <w:szCs w:val="28"/>
        </w:rPr>
        <w:t xml:space="preserve">Значение </w:t>
      </w:r>
      <w:r w:rsidRPr="00287CFF">
        <w:rPr>
          <w:b/>
          <w:i/>
          <w:sz w:val="28"/>
          <w:szCs w:val="28"/>
          <w:lang w:val="en-US"/>
        </w:rPr>
        <w:t>E</w:t>
      </w:r>
      <w:r w:rsidRPr="00287CFF">
        <w:rPr>
          <w:b/>
          <w:i/>
          <w:sz w:val="28"/>
          <w:szCs w:val="28"/>
        </w:rPr>
        <w:t>:</w:t>
      </w:r>
    </w:p>
    <w:p w:rsidR="00381AFC" w:rsidRPr="00287CFF" w:rsidRDefault="004E5D7B" w:rsidP="00381AFC">
      <w:pPr>
        <w:autoSpaceDE w:val="0"/>
        <w:autoSpaceDN w:val="0"/>
        <w:adjustRightInd w:val="0"/>
        <w:rPr>
          <w:rFonts w:ascii="Cambria Math" w:hAnsi="Cambria Math"/>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x</m:t>
            </m:r>
          </m:sub>
        </m:sSub>
        <m:r>
          <w:rPr>
            <w:rFonts w:ascii="Cambria Math" w:hAnsi="Cambria Math"/>
            <w:sz w:val="28"/>
            <w:szCs w:val="28"/>
          </w:rPr>
          <m:t>=</m:t>
        </m:r>
        <m:sSub>
          <m:sSubPr>
            <m:ctrlPr>
              <w:rPr>
                <w:rFonts w:ascii="Cambria Math" w:hAnsi="Cambria Math"/>
                <w:i/>
                <w:sz w:val="28"/>
                <w:szCs w:val="28"/>
                <w:lang w:val="en-US"/>
              </w:rPr>
            </m:ctrlPr>
          </m:sSubPr>
          <m:e>
            <m:acc>
              <m:accPr>
                <m:chr m:val="̅"/>
                <m:ctrlPr>
                  <w:rPr>
                    <w:rFonts w:ascii="Cambria Math" w:hAnsi="Cambria Math"/>
                    <w:i/>
                    <w:sz w:val="28"/>
                    <w:szCs w:val="28"/>
                    <w:lang w:val="en-US"/>
                  </w:rPr>
                </m:ctrlPr>
              </m:accPr>
              <m:e>
                <m:r>
                  <w:rPr>
                    <w:rFonts w:ascii="Cambria Math" w:hAnsi="Cambria Math"/>
                    <w:sz w:val="28"/>
                    <w:szCs w:val="28"/>
                    <w:lang w:val="en-US"/>
                  </w:rPr>
                  <m:t>E</m:t>
                </m:r>
              </m:e>
            </m:acc>
          </m:e>
          <m:sub>
            <m:r>
              <w:rPr>
                <w:rFonts w:ascii="Cambria Math" w:hAnsi="Cambria Math"/>
                <w:sz w:val="28"/>
                <w:szCs w:val="28"/>
                <w:lang w:val="en-US"/>
              </w:rPr>
              <m:t>x</m:t>
            </m:r>
          </m:sub>
        </m:sSub>
        <m:r>
          <w:rPr>
            <w:rFonts w:ascii="Cambria Math" w:hAnsi="Cambria Math"/>
            <w:sz w:val="28"/>
            <w:szCs w:val="28"/>
          </w:rPr>
          <m:t>±</m:t>
        </m:r>
        <m:sSub>
          <m:sSubPr>
            <m:ctrlPr>
              <w:rPr>
                <w:rFonts w:ascii="Cambria Math" w:hAnsi="Cambria Math"/>
                <w:i/>
                <w:sz w:val="28"/>
                <w:szCs w:val="28"/>
                <w:lang w:val="en-US"/>
              </w:rPr>
            </m:ctrlPr>
          </m:sSubPr>
          <m:e>
            <m:acc>
              <m:accPr>
                <m:chr m:val="̅"/>
                <m:ctrlPr>
                  <w:rPr>
                    <w:rFonts w:ascii="Cambria Math" w:hAnsi="Cambria Math"/>
                    <w:i/>
                    <w:sz w:val="28"/>
                    <w:szCs w:val="28"/>
                    <w:lang w:val="en-US"/>
                  </w:rPr>
                </m:ctrlPr>
              </m:accPr>
              <m:e>
                <m:r>
                  <w:rPr>
                    <w:rFonts w:ascii="Cambria Math" w:hAnsi="Cambria Math"/>
                    <w:sz w:val="28"/>
                    <w:szCs w:val="28"/>
                  </w:rPr>
                  <m:t>∆</m:t>
                </m:r>
                <m:r>
                  <w:rPr>
                    <w:rFonts w:ascii="Cambria Math" w:hAnsi="Cambria Math"/>
                    <w:sz w:val="28"/>
                    <w:szCs w:val="28"/>
                    <w:lang w:val="en-US"/>
                  </w:rPr>
                  <m:t>E</m:t>
                </m:r>
              </m:e>
            </m:acc>
          </m:e>
          <m:sub>
            <m:r>
              <w:rPr>
                <w:rFonts w:ascii="Cambria Math" w:hAnsi="Cambria Math"/>
                <w:sz w:val="28"/>
                <w:szCs w:val="28"/>
                <w:lang w:val="en-US"/>
              </w:rPr>
              <m:t>x</m:t>
            </m:r>
          </m:sub>
        </m:sSub>
        <m:r>
          <w:rPr>
            <w:rFonts w:ascii="Cambria Math" w:hAnsi="Cambria Math"/>
            <w:sz w:val="28"/>
            <w:szCs w:val="28"/>
          </w:rPr>
          <m:t>=</m:t>
        </m:r>
      </m:oMath>
      <w:r w:rsidR="008B5F6B">
        <w:rPr>
          <w:rFonts w:ascii="Cambria Math" w:hAnsi="Cambria Math"/>
          <w:sz w:val="28"/>
          <w:szCs w:val="28"/>
        </w:rPr>
        <w:t>6</w:t>
      </w:r>
      <w:r w:rsidR="00381AFC" w:rsidRPr="00287CFF">
        <w:rPr>
          <w:rFonts w:ascii="Cambria Math" w:hAnsi="Cambria Math"/>
          <w:sz w:val="28"/>
          <w:szCs w:val="28"/>
        </w:rPr>
        <w:t>,</w:t>
      </w:r>
      <w:r w:rsidR="008B5F6B">
        <w:rPr>
          <w:rFonts w:ascii="Cambria Math" w:hAnsi="Cambria Math"/>
          <w:sz w:val="28"/>
          <w:szCs w:val="28"/>
        </w:rPr>
        <w:t>7</w:t>
      </w:r>
      <w:r w:rsidR="00287CFF">
        <w:rPr>
          <w:rFonts w:ascii="Cambria Math" w:hAnsi="Cambria Math"/>
          <w:sz w:val="28"/>
          <w:szCs w:val="28"/>
        </w:rPr>
        <w:t>9</w:t>
      </w:r>
      <w:r w:rsidR="00FD6546">
        <w:rPr>
          <w:rFonts w:ascii="Cambria Math" w:hAnsi="Cambria Math"/>
          <w:sz w:val="28"/>
          <w:szCs w:val="28"/>
        </w:rPr>
        <w:t>±</w:t>
      </w:r>
      <w:r w:rsidR="00287CFF" w:rsidRPr="00287CFF">
        <w:rPr>
          <w:rFonts w:ascii="Cambria Math" w:hAnsi="Cambria Math"/>
          <w:sz w:val="28"/>
          <w:szCs w:val="28"/>
        </w:rPr>
        <w:t>0,0</w:t>
      </w:r>
      <w:r w:rsidR="00287CFF">
        <w:rPr>
          <w:rFonts w:ascii="Cambria Math" w:hAnsi="Cambria Math"/>
          <w:sz w:val="28"/>
          <w:szCs w:val="28"/>
        </w:rPr>
        <w:t>1</w:t>
      </w:r>
      <w:r w:rsidR="00381AFC" w:rsidRPr="00287CFF">
        <w:rPr>
          <w:rFonts w:ascii="Cambria Math" w:hAnsi="Cambria Math"/>
          <w:sz w:val="28"/>
          <w:szCs w:val="28"/>
        </w:rPr>
        <w:t>;</w:t>
      </w:r>
    </w:p>
    <w:p w:rsidR="00381AFC" w:rsidRDefault="00381AFC" w:rsidP="00965FAF"/>
    <w:p w:rsidR="00287CFF" w:rsidRPr="00287CFF" w:rsidRDefault="00287CFF" w:rsidP="00287CFF">
      <w:pPr>
        <w:ind w:firstLine="567"/>
        <w:rPr>
          <w:sz w:val="28"/>
          <w:szCs w:val="28"/>
        </w:rPr>
      </w:pPr>
      <w:r>
        <w:rPr>
          <w:b/>
          <w:i/>
          <w:sz w:val="28"/>
          <w:szCs w:val="28"/>
        </w:rPr>
        <w:t>Вывод:</w:t>
      </w:r>
      <w:r>
        <w:rPr>
          <w:b/>
          <w:szCs w:val="26"/>
        </w:rPr>
        <w:t xml:space="preserve"> </w:t>
      </w:r>
      <w:r w:rsidRPr="00ED5F2B">
        <w:rPr>
          <w:rFonts w:cstheme="minorHAnsi"/>
          <w:sz w:val="28"/>
          <w:szCs w:val="28"/>
        </w:rPr>
        <w:t>В хо</w:t>
      </w:r>
      <w:r>
        <w:rPr>
          <w:rFonts w:cstheme="minorHAnsi"/>
          <w:sz w:val="28"/>
          <w:szCs w:val="28"/>
        </w:rPr>
        <w:t xml:space="preserve">де лабораторной работы нами </w:t>
      </w:r>
      <w:r w:rsidRPr="00287CFF">
        <w:rPr>
          <w:rFonts w:cstheme="minorHAnsi"/>
          <w:sz w:val="28"/>
          <w:szCs w:val="28"/>
        </w:rPr>
        <w:t>были изучены законы постоянного электрического тока. А так же, мы ознакомились с компенсационным методом измерения электродвижущей силы источника тока. Полученные результаты совпадают в пределах погрешности с теоретическими</w:t>
      </w:r>
      <w:r>
        <w:rPr>
          <w:rFonts w:cstheme="minorHAnsi"/>
          <w:sz w:val="28"/>
          <w:szCs w:val="28"/>
        </w:rPr>
        <w:t xml:space="preserve"> значениями</w:t>
      </w:r>
      <w:r w:rsidRPr="00287CFF">
        <w:rPr>
          <w:rFonts w:cstheme="minorHAnsi"/>
          <w:sz w:val="28"/>
          <w:szCs w:val="28"/>
        </w:rPr>
        <w:t>.</w:t>
      </w:r>
    </w:p>
    <w:sectPr w:rsidR="00287CFF" w:rsidRPr="00287CFF" w:rsidSect="00BD34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2F38"/>
    <w:rsid w:val="00023442"/>
    <w:rsid w:val="00120F02"/>
    <w:rsid w:val="001B4E63"/>
    <w:rsid w:val="001F573A"/>
    <w:rsid w:val="00287CFF"/>
    <w:rsid w:val="002B316A"/>
    <w:rsid w:val="003009F7"/>
    <w:rsid w:val="00381AFC"/>
    <w:rsid w:val="003E4E3B"/>
    <w:rsid w:val="004B5B9A"/>
    <w:rsid w:val="004E5D7B"/>
    <w:rsid w:val="004F3AD4"/>
    <w:rsid w:val="0054771D"/>
    <w:rsid w:val="00554765"/>
    <w:rsid w:val="005B1E3C"/>
    <w:rsid w:val="00606FCC"/>
    <w:rsid w:val="006B2966"/>
    <w:rsid w:val="006C247E"/>
    <w:rsid w:val="00842747"/>
    <w:rsid w:val="00892581"/>
    <w:rsid w:val="008B5DC5"/>
    <w:rsid w:val="008B5F6B"/>
    <w:rsid w:val="008E6CE2"/>
    <w:rsid w:val="00963DE3"/>
    <w:rsid w:val="00965FAF"/>
    <w:rsid w:val="00992F38"/>
    <w:rsid w:val="009F693A"/>
    <w:rsid w:val="00AA7CAA"/>
    <w:rsid w:val="00AD7F02"/>
    <w:rsid w:val="00B923E0"/>
    <w:rsid w:val="00BD34DE"/>
    <w:rsid w:val="00BF5F14"/>
    <w:rsid w:val="00C50E5D"/>
    <w:rsid w:val="00CB291E"/>
    <w:rsid w:val="00D47275"/>
    <w:rsid w:val="00D819E7"/>
    <w:rsid w:val="00D93E2F"/>
    <w:rsid w:val="00EA62A4"/>
    <w:rsid w:val="00F26203"/>
    <w:rsid w:val="00FD6546"/>
    <w:rsid w:val="00FE0D50"/>
    <w:rsid w:val="00FF78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3212]"/>
    </o:shapedefaults>
    <o:shapelayout v:ext="edit">
      <o:idmap v:ext="edit" data="1"/>
      <o:rules v:ext="edit">
        <o:r id="V:Rule20" type="connector" idref="#_x0000_s1027"/>
        <o:r id="V:Rule21" type="connector" idref="#_x0000_s1026"/>
        <o:r id="V:Rule22" type="connector" idref="#_x0000_s1032"/>
        <o:r id="V:Rule23" type="connector" idref="#_x0000_s1042"/>
        <o:r id="V:Rule24" type="connector" idref="#_x0000_s1030"/>
        <o:r id="V:Rule25" type="connector" idref="#_x0000_s1029"/>
        <o:r id="V:Rule26" type="connector" idref="#_x0000_s1038"/>
        <o:r id="V:Rule27" type="connector" idref="#_x0000_s1033"/>
        <o:r id="V:Rule28" type="connector" idref="#_x0000_s1028"/>
        <o:r id="V:Rule29" type="connector" idref="#_x0000_s1044"/>
        <o:r id="V:Rule30" type="connector" idref="#_x0000_s1035"/>
        <o:r id="V:Rule31" type="connector" idref="#_x0000_s1046"/>
        <o:r id="V:Rule32" type="connector" idref="#_x0000_s1048"/>
        <o:r id="V:Rule33" type="connector" idref="#_x0000_s1041"/>
        <o:r id="V:Rule34" type="connector" idref="#_x0000_s1045"/>
        <o:r id="V:Rule35" type="connector" idref="#_x0000_s1043"/>
        <o:r id="V:Rule36" type="connector" idref="#_x0000_s1034"/>
        <o:r id="V:Rule37" type="connector" idref="#_x0000_s1040"/>
        <o:r id="V:Rule38"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F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5DC5"/>
    <w:rPr>
      <w:color w:val="808080"/>
    </w:rPr>
  </w:style>
  <w:style w:type="paragraph" w:styleId="a4">
    <w:name w:val="Balloon Text"/>
    <w:basedOn w:val="a"/>
    <w:link w:val="a5"/>
    <w:uiPriority w:val="99"/>
    <w:semiHidden/>
    <w:unhideWhenUsed/>
    <w:rsid w:val="008B5DC5"/>
    <w:rPr>
      <w:rFonts w:ascii="Tahoma" w:hAnsi="Tahoma" w:cs="Tahoma"/>
      <w:sz w:val="16"/>
      <w:szCs w:val="16"/>
    </w:rPr>
  </w:style>
  <w:style w:type="character" w:customStyle="1" w:styleId="a5">
    <w:name w:val="Текст выноски Знак"/>
    <w:basedOn w:val="a0"/>
    <w:link w:val="a4"/>
    <w:uiPriority w:val="99"/>
    <w:semiHidden/>
    <w:rsid w:val="008B5DC5"/>
    <w:rPr>
      <w:rFonts w:ascii="Tahoma" w:eastAsia="Times New Roman" w:hAnsi="Tahoma" w:cs="Tahoma"/>
      <w:sz w:val="16"/>
      <w:szCs w:val="16"/>
      <w:lang w:eastAsia="ru-RU"/>
    </w:rPr>
  </w:style>
  <w:style w:type="paragraph" w:customStyle="1" w:styleId="1">
    <w:name w:val="Текст1"/>
    <w:basedOn w:val="a"/>
    <w:rsid w:val="00965FAF"/>
    <w:rPr>
      <w:rFonts w:ascii="Courier New" w:hAnsi="Courier New"/>
      <w:sz w:val="20"/>
      <w:szCs w:val="20"/>
    </w:rPr>
  </w:style>
  <w:style w:type="table" w:styleId="a6">
    <w:name w:val="Table Grid"/>
    <w:basedOn w:val="a1"/>
    <w:rsid w:val="00606F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5246065">
      <w:bodyDiv w:val="1"/>
      <w:marLeft w:val="0"/>
      <w:marRight w:val="0"/>
      <w:marTop w:val="0"/>
      <w:marBottom w:val="0"/>
      <w:divBdr>
        <w:top w:val="none" w:sz="0" w:space="0" w:color="auto"/>
        <w:left w:val="none" w:sz="0" w:space="0" w:color="auto"/>
        <w:bottom w:val="none" w:sz="0" w:space="0" w:color="auto"/>
        <w:right w:val="none" w:sz="0" w:space="0" w:color="auto"/>
      </w:divBdr>
    </w:div>
    <w:div w:id="180696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4</Pages>
  <Words>395</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Денис</cp:lastModifiedBy>
  <cp:revision>20</cp:revision>
  <dcterms:created xsi:type="dcterms:W3CDTF">2012-05-25T10:20:00Z</dcterms:created>
  <dcterms:modified xsi:type="dcterms:W3CDTF">2012-05-30T18:55:00Z</dcterms:modified>
</cp:coreProperties>
</file>